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FDB" w:rsidRPr="002E0F6C" w:rsidRDefault="00964422" w:rsidP="00964422">
      <w:pPr>
        <w:jc w:val="center"/>
        <w:rPr>
          <w:sz w:val="56"/>
          <w:szCs w:val="56"/>
        </w:rPr>
      </w:pPr>
      <w:r w:rsidRPr="002E0F6C">
        <w:rPr>
          <w:sz w:val="56"/>
          <w:szCs w:val="56"/>
        </w:rPr>
        <w:t>Порядок действи</w:t>
      </w:r>
      <w:r w:rsidR="00626FE7">
        <w:rPr>
          <w:sz w:val="56"/>
          <w:szCs w:val="56"/>
        </w:rPr>
        <w:t>й пользователя категории «</w:t>
      </w:r>
      <w:r w:rsidR="00626FE7" w:rsidRPr="00626FE7">
        <w:rPr>
          <w:sz w:val="56"/>
          <w:szCs w:val="56"/>
        </w:rPr>
        <w:t>Врач</w:t>
      </w:r>
      <w:r w:rsidRPr="002E0F6C">
        <w:rPr>
          <w:sz w:val="56"/>
          <w:szCs w:val="56"/>
        </w:rPr>
        <w:t>»</w:t>
      </w:r>
    </w:p>
    <w:p w:rsidR="00964422" w:rsidRPr="002E0F6C" w:rsidRDefault="00964422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299300177"/>
        <w:docPartObj>
          <w:docPartGallery w:val="Table of Contents"/>
          <w:docPartUnique/>
        </w:docPartObj>
      </w:sdtPr>
      <w:sdtContent>
        <w:p w:rsidR="00964422" w:rsidRPr="002E0F6C" w:rsidRDefault="00964422" w:rsidP="009C41D7">
          <w:pPr>
            <w:pStyle w:val="a3"/>
            <w:pageBreakBefore w:val="0"/>
          </w:pPr>
          <w:r w:rsidRPr="002E0F6C">
            <w:t>Оглавление</w:t>
          </w:r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E0F6C">
            <w:fldChar w:fldCharType="begin"/>
          </w:r>
          <w:r w:rsidR="00964422" w:rsidRPr="002E0F6C">
            <w:instrText xml:space="preserve"> TOC \o "1-3" \h \z \u </w:instrText>
          </w:r>
          <w:r w:rsidRPr="002E0F6C">
            <w:fldChar w:fldCharType="separate"/>
          </w:r>
          <w:hyperlink w:anchor="_Toc436951226" w:history="1">
            <w:r w:rsidR="00FA62BD" w:rsidRPr="00D77E05">
              <w:rPr>
                <w:rStyle w:val="a8"/>
                <w:noProof/>
              </w:rPr>
              <w:t>Регистрация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27" w:history="1">
            <w:r w:rsidR="00FA62BD" w:rsidRPr="00D77E05">
              <w:rPr>
                <w:rStyle w:val="a8"/>
                <w:noProof/>
              </w:rPr>
              <w:t>Авторизация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28" w:history="1">
            <w:r w:rsidR="00FA62BD" w:rsidRPr="00D77E05">
              <w:rPr>
                <w:rStyle w:val="a8"/>
                <w:noProof/>
              </w:rPr>
              <w:t>Формуляр врача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29" w:history="1">
            <w:r w:rsidR="00FA62BD" w:rsidRPr="00D77E05">
              <w:rPr>
                <w:rStyle w:val="a8"/>
                <w:noProof/>
              </w:rPr>
              <w:t>Секция дополнительных информационных блоков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0" w:history="1">
            <w:r w:rsidR="00FA62BD" w:rsidRPr="00D77E05">
              <w:rPr>
                <w:rStyle w:val="a8"/>
                <w:noProof/>
              </w:rPr>
              <w:t>Секция квалификационных документов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1" w:history="1">
            <w:r w:rsidR="00FA62BD" w:rsidRPr="00D77E05">
              <w:rPr>
                <w:rStyle w:val="a8"/>
                <w:noProof/>
              </w:rPr>
              <w:t>Входящие сообщения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2" w:history="1">
            <w:r w:rsidR="00FA62BD" w:rsidRPr="00D77E05">
              <w:rPr>
                <w:rStyle w:val="a8"/>
                <w:noProof/>
              </w:rPr>
              <w:t>Простое сообщение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3" w:history="1">
            <w:r w:rsidR="00FA62BD" w:rsidRPr="00D77E05">
              <w:rPr>
                <w:rStyle w:val="a8"/>
                <w:noProof/>
              </w:rPr>
              <w:t>Приглашение от пациента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4" w:history="1">
            <w:r w:rsidR="00FA62BD" w:rsidRPr="00D77E05">
              <w:rPr>
                <w:rStyle w:val="a8"/>
                <w:noProof/>
              </w:rPr>
              <w:t>Диалоговая переписка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5" w:history="1">
            <w:r w:rsidR="00FA62BD" w:rsidRPr="00D77E05">
              <w:rPr>
                <w:rStyle w:val="a8"/>
                <w:noProof/>
              </w:rPr>
              <w:t>Пациенты врача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6" w:history="1">
            <w:r w:rsidR="00FA62BD" w:rsidRPr="00D77E05">
              <w:rPr>
                <w:rStyle w:val="a8"/>
                <w:noProof/>
              </w:rPr>
              <w:t>Просмотр страниц пациентов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7" w:history="1">
            <w:r w:rsidR="00FA62BD" w:rsidRPr="00D77E05">
              <w:rPr>
                <w:rStyle w:val="a8"/>
                <w:noProof/>
              </w:rPr>
              <w:t>Создание и редактирование назначений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8" w:history="1">
            <w:r w:rsidR="00FA62BD" w:rsidRPr="00D77E05">
              <w:rPr>
                <w:rStyle w:val="a8"/>
                <w:noProof/>
              </w:rPr>
              <w:t>Врачи и специалисты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39" w:history="1">
            <w:r w:rsidR="00FA62BD" w:rsidRPr="00D77E05">
              <w:rPr>
                <w:rStyle w:val="a8"/>
                <w:noProof/>
              </w:rPr>
              <w:t>Общий регистр назначений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40" w:history="1">
            <w:r w:rsidR="00FA62BD" w:rsidRPr="00D77E05">
              <w:rPr>
                <w:rStyle w:val="a8"/>
                <w:noProof/>
              </w:rPr>
              <w:t>Карточка назначения (редактирование)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41" w:history="1">
            <w:r w:rsidR="00FA62BD" w:rsidRPr="00D77E05">
              <w:rPr>
                <w:rStyle w:val="a8"/>
                <w:noProof/>
              </w:rPr>
              <w:t>Карточка назначения (просмотр)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42" w:history="1">
            <w:r w:rsidR="00FA62BD" w:rsidRPr="00D77E05">
              <w:rPr>
                <w:rStyle w:val="a8"/>
                <w:noProof/>
              </w:rPr>
              <w:t>Комплексы назначений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43" w:history="1">
            <w:r w:rsidR="00FA62BD" w:rsidRPr="00D77E05">
              <w:rPr>
                <w:rStyle w:val="a8"/>
                <w:noProof/>
              </w:rPr>
              <w:t>Формуляр комплекса назначений (редактирование)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BD" w:rsidRDefault="00D255F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6951244" w:history="1">
            <w:r w:rsidR="00FA62BD" w:rsidRPr="00D77E05">
              <w:rPr>
                <w:rStyle w:val="a8"/>
                <w:noProof/>
              </w:rPr>
              <w:t>Формуляр комплекса назначений (просмотр)</w:t>
            </w:r>
            <w:r w:rsidR="00FA62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A62BD">
              <w:rPr>
                <w:noProof/>
                <w:webHidden/>
              </w:rPr>
              <w:instrText xml:space="preserve"> PAGEREF _Toc436951244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A62BD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422" w:rsidRPr="002E0F6C" w:rsidRDefault="00D255F8">
          <w:r w:rsidRPr="002E0F6C">
            <w:fldChar w:fldCharType="end"/>
          </w:r>
        </w:p>
      </w:sdtContent>
    </w:sdt>
    <w:p w:rsidR="00964422" w:rsidRPr="002E0F6C" w:rsidRDefault="00964422">
      <w:pPr>
        <w:spacing w:after="200"/>
      </w:pPr>
      <w:r w:rsidRPr="002E0F6C">
        <w:br w:type="page"/>
      </w:r>
    </w:p>
    <w:p w:rsidR="00964422" w:rsidRPr="002E0F6C" w:rsidRDefault="00964422" w:rsidP="00153842">
      <w:pPr>
        <w:pStyle w:val="1"/>
      </w:pPr>
      <w:bookmarkStart w:id="0" w:name="_Toc436951226"/>
      <w:r w:rsidRPr="002E0F6C">
        <w:lastRenderedPageBreak/>
        <w:t>Регистрация</w:t>
      </w:r>
      <w:bookmarkEnd w:id="0"/>
    </w:p>
    <w:p w:rsidR="0060245A" w:rsidRPr="00626FE7" w:rsidRDefault="0060245A" w:rsidP="00964422"/>
    <w:p w:rsidR="00964422" w:rsidRPr="002E0F6C" w:rsidRDefault="00964422" w:rsidP="00964422">
      <w:r w:rsidRPr="002E0F6C">
        <w:t>Работа пользователя с порталом начинается с регистрации.</w:t>
      </w:r>
    </w:p>
    <w:p w:rsidR="00964422" w:rsidRPr="002E0F6C" w:rsidRDefault="00964422" w:rsidP="00964422">
      <w:r w:rsidRPr="002E0F6C">
        <w:t>Для регистрации необходимо выбрать пункт «Регистрация» в основном меню Портала.</w:t>
      </w:r>
    </w:p>
    <w:p w:rsidR="00B970B9" w:rsidRPr="002E0F6C" w:rsidRDefault="00964422" w:rsidP="00964422">
      <w:r w:rsidRPr="002E0F6C">
        <w:t xml:space="preserve">При регистрации необходимо </w:t>
      </w:r>
      <w:r w:rsidR="00B970B9" w:rsidRPr="002E0F6C">
        <w:t>запол</w:t>
      </w:r>
      <w:r w:rsidRPr="002E0F6C">
        <w:t xml:space="preserve">нить </w:t>
      </w:r>
      <w:r w:rsidR="00B970B9" w:rsidRPr="002E0F6C">
        <w:t>следующие поля: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«Логин»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«Пароль»</w:t>
      </w:r>
    </w:p>
    <w:p w:rsidR="00964422" w:rsidRPr="002E0F6C" w:rsidRDefault="00B970B9" w:rsidP="00B970B9">
      <w:pPr>
        <w:pStyle w:val="a7"/>
        <w:numPr>
          <w:ilvl w:val="0"/>
          <w:numId w:val="1"/>
        </w:numPr>
      </w:pPr>
      <w:r w:rsidRPr="002E0F6C">
        <w:t xml:space="preserve">«Контактный </w:t>
      </w:r>
      <w:r w:rsidRPr="002E0F6C">
        <w:rPr>
          <w:noProof/>
        </w:rPr>
        <w:t>e-mail</w:t>
      </w:r>
      <w:r w:rsidRPr="002E0F6C">
        <w:t>»</w:t>
      </w:r>
      <w:r w:rsidR="00964422" w:rsidRPr="002E0F6C">
        <w:t xml:space="preserve"> </w:t>
      </w:r>
    </w:p>
    <w:p w:rsidR="00B970B9" w:rsidRPr="002E0F6C" w:rsidRDefault="00B970B9" w:rsidP="00964422">
      <w:r w:rsidRPr="002E0F6C">
        <w:t>В поле «Тип</w:t>
      </w:r>
      <w:r w:rsidR="00626FE7">
        <w:t xml:space="preserve"> учетной записи» выбрать «Врач</w:t>
      </w:r>
      <w:r w:rsidRPr="002E0F6C">
        <w:t>».</w:t>
      </w:r>
    </w:p>
    <w:p w:rsidR="00B970B9" w:rsidRPr="00626FE7" w:rsidRDefault="00B970B9" w:rsidP="00964422">
      <w:r w:rsidRPr="002E0F6C">
        <w:t>После ввода всех необходимых реквизитов кликнуть по кнопке «Регистрация».</w:t>
      </w:r>
    </w:p>
    <w:p w:rsidR="0060245A" w:rsidRPr="00626FE7" w:rsidRDefault="0060245A" w:rsidP="00964422"/>
    <w:p w:rsidR="00B970B9" w:rsidRPr="002E0F6C" w:rsidRDefault="009B1406" w:rsidP="00964422">
      <w:r>
        <w:rPr>
          <w:noProof/>
          <w:lang w:eastAsia="ru-RU"/>
        </w:rPr>
        <w:drawing>
          <wp:inline distT="0" distB="0" distL="0" distR="0">
            <wp:extent cx="5962650" cy="18383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6C" w:rsidRPr="002E0F6C" w:rsidRDefault="002E0F6C" w:rsidP="00964422"/>
    <w:p w:rsidR="00AA17FE" w:rsidRDefault="002E0F6C" w:rsidP="002E0F6C">
      <w:pPr>
        <w:jc w:val="both"/>
      </w:pPr>
      <w:r w:rsidRPr="002E0F6C">
        <w:t xml:space="preserve">При успешной </w:t>
      </w:r>
      <w:r>
        <w:t>регистрации под кнопкой «Регистрация» появится подтверж</w:t>
      </w:r>
      <w:r w:rsidR="00AA17FE">
        <w:t xml:space="preserve">дающее сообщение </w:t>
      </w:r>
      <w:r w:rsidR="00AA17FE" w:rsidRPr="00301C7D">
        <w:rPr>
          <w:b/>
          <w:color w:val="07A90F"/>
        </w:rPr>
        <w:t>зеленого цвета</w:t>
      </w:r>
      <w:r w:rsidR="00301C7D">
        <w:t>.</w:t>
      </w:r>
    </w:p>
    <w:p w:rsidR="00AA17FE" w:rsidRDefault="00AA17FE" w:rsidP="002E0F6C">
      <w:pPr>
        <w:jc w:val="both"/>
      </w:pPr>
      <w:r>
        <w:t>В случае ошибки будет выдано соответст</w:t>
      </w:r>
      <w:r w:rsidR="00301C7D">
        <w:t xml:space="preserve">вующее сообщение </w:t>
      </w:r>
      <w:r w:rsidR="00301C7D" w:rsidRPr="00301C7D">
        <w:rPr>
          <w:b/>
          <w:color w:val="FF0000"/>
        </w:rPr>
        <w:t>красного цвета</w:t>
      </w:r>
      <w:r w:rsidR="00301C7D">
        <w:t>. Если ошибка касается заполнения конкретных полей формы регистрации, то они будут также выделены красным цветом:</w:t>
      </w:r>
    </w:p>
    <w:p w:rsidR="00301C7D" w:rsidRDefault="00301C7D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381250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7D" w:rsidRDefault="00301C7D" w:rsidP="002E0F6C">
      <w:pPr>
        <w:jc w:val="both"/>
      </w:pPr>
    </w:p>
    <w:p w:rsidR="00301C7D" w:rsidRDefault="00301C7D" w:rsidP="002E0F6C">
      <w:pPr>
        <w:jc w:val="both"/>
      </w:pPr>
    </w:p>
    <w:p w:rsidR="00AA17FE" w:rsidRDefault="00AA17FE" w:rsidP="002E0F6C">
      <w:pPr>
        <w:jc w:val="both"/>
      </w:pPr>
    </w:p>
    <w:p w:rsidR="004B5D96" w:rsidRDefault="004B5D96">
      <w:pPr>
        <w:spacing w:after="200"/>
      </w:pPr>
      <w:r>
        <w:br w:type="page"/>
      </w:r>
    </w:p>
    <w:p w:rsidR="004B5D96" w:rsidRPr="002E0F6C" w:rsidRDefault="004B5D96" w:rsidP="00153842">
      <w:pPr>
        <w:pStyle w:val="1"/>
      </w:pPr>
      <w:bookmarkStart w:id="1" w:name="_Toc436951227"/>
      <w:r>
        <w:lastRenderedPageBreak/>
        <w:t>Авториз</w:t>
      </w:r>
      <w:r w:rsidRPr="002E0F6C">
        <w:t>ация</w:t>
      </w:r>
      <w:bookmarkEnd w:id="1"/>
    </w:p>
    <w:p w:rsidR="0060245A" w:rsidRPr="00626FE7" w:rsidRDefault="0060245A" w:rsidP="004B5D96">
      <w:pPr>
        <w:jc w:val="both"/>
      </w:pPr>
    </w:p>
    <w:p w:rsidR="004B5D96" w:rsidRPr="002E0F6C" w:rsidRDefault="004B5D96" w:rsidP="004B5D96">
      <w:pPr>
        <w:jc w:val="both"/>
      </w:pPr>
      <w:r>
        <w:t>Каждый сеанс работы</w:t>
      </w:r>
      <w:r w:rsidRPr="002E0F6C">
        <w:t xml:space="preserve"> пользователя с п</w:t>
      </w:r>
      <w:r>
        <w:t>орталом начинается с авторизации</w:t>
      </w:r>
      <w:r w:rsidRPr="002E0F6C">
        <w:t>.</w:t>
      </w:r>
      <w:r>
        <w:t xml:space="preserve"> Сеанс остается активным в течение 30 минут после последнего активного действия в портале. По истечении данного времени сеанс завершается и требуется повторная авторизация.</w:t>
      </w:r>
    </w:p>
    <w:p w:rsidR="004B5D96" w:rsidRPr="002E0F6C" w:rsidRDefault="004B5D96" w:rsidP="004B5D96">
      <w:pPr>
        <w:jc w:val="both"/>
      </w:pPr>
      <w:r w:rsidRPr="002E0F6C">
        <w:t xml:space="preserve">Для </w:t>
      </w:r>
      <w:r>
        <w:t>авторизации</w:t>
      </w:r>
      <w:r w:rsidRPr="002E0F6C">
        <w:t xml:space="preserve"> нео</w:t>
      </w:r>
      <w:r>
        <w:t>бходимо выбрать пункт «Авторизация</w:t>
      </w:r>
      <w:r w:rsidRPr="002E0F6C">
        <w:t>» в основном меню Портала.</w:t>
      </w:r>
      <w:r>
        <w:t xml:space="preserve"> Кроме того, пользователь попадает в окно авторизации из любого пункта основного меню, если пытается зайти в него без прохождения авторизации.</w:t>
      </w:r>
    </w:p>
    <w:p w:rsidR="004B5D96" w:rsidRPr="002E0F6C" w:rsidRDefault="004B5D96" w:rsidP="004B5D96">
      <w:r>
        <w:t>При авторизации</w:t>
      </w:r>
      <w:r w:rsidRPr="002E0F6C">
        <w:t xml:space="preserve"> необходимо заполнить следующие поля: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«Логин»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«Пароль»</w:t>
      </w:r>
    </w:p>
    <w:p w:rsidR="004B5D96" w:rsidRPr="00626FE7" w:rsidRDefault="004B5D96" w:rsidP="004B5D96">
      <w:r w:rsidRPr="002E0F6C">
        <w:t>После ввода всех необходимых реквизитов кликнуть по кнопке «</w:t>
      </w:r>
      <w:r>
        <w:t>Войти</w:t>
      </w:r>
      <w:r w:rsidRPr="002E0F6C">
        <w:t>».</w:t>
      </w:r>
    </w:p>
    <w:p w:rsidR="0060245A" w:rsidRPr="00626FE7" w:rsidRDefault="0060245A" w:rsidP="004B5D96"/>
    <w:p w:rsidR="002E0F6C" w:rsidRDefault="00F83386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76400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4B5D96">
      <w:pPr>
        <w:jc w:val="both"/>
        <w:rPr>
          <w:lang w:val="en-US"/>
        </w:rPr>
      </w:pPr>
    </w:p>
    <w:p w:rsidR="004B5D96" w:rsidRDefault="004B5D96" w:rsidP="004B5D96">
      <w:pPr>
        <w:jc w:val="both"/>
      </w:pPr>
      <w:r w:rsidRPr="002E0F6C">
        <w:t xml:space="preserve">При успешной </w:t>
      </w:r>
      <w:r>
        <w:t>регистрации под кнопкой «</w:t>
      </w:r>
      <w:r w:rsidR="00271A54">
        <w:t>Войти</w:t>
      </w:r>
      <w:r>
        <w:t xml:space="preserve">» 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>.</w:t>
      </w:r>
    </w:p>
    <w:p w:rsidR="004B5D96" w:rsidRDefault="004B5D96" w:rsidP="004B5D96">
      <w:pPr>
        <w:jc w:val="both"/>
      </w:pPr>
      <w:r>
        <w:t xml:space="preserve">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 Если ошибка касается заполнения конкретных полей формы регистрации, то они будут также выделены красным цветом:</w:t>
      </w:r>
    </w:p>
    <w:p w:rsidR="004B5D96" w:rsidRDefault="00A140DA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383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79" w:rsidRDefault="00823979" w:rsidP="00823979">
      <w:pPr>
        <w:jc w:val="both"/>
      </w:pPr>
    </w:p>
    <w:p w:rsidR="00823979" w:rsidRDefault="00823979" w:rsidP="00823979">
      <w:pPr>
        <w:jc w:val="both"/>
      </w:pPr>
      <w:r>
        <w:t>В случае успешной авторизации пользователю в  нижней части формы могут быть показаны:</w:t>
      </w:r>
    </w:p>
    <w:p w:rsidR="00823979" w:rsidRDefault="00823979" w:rsidP="00823979">
      <w:pPr>
        <w:pStyle w:val="a7"/>
        <w:numPr>
          <w:ilvl w:val="0"/>
          <w:numId w:val="20"/>
        </w:numPr>
        <w:jc w:val="both"/>
      </w:pPr>
      <w:r>
        <w:t>Список непрочитанных пользователем описаний по последним обновлениям Портала (1)</w:t>
      </w:r>
    </w:p>
    <w:p w:rsidR="00A140DA" w:rsidRDefault="00823979" w:rsidP="002E0F6C">
      <w:pPr>
        <w:jc w:val="both"/>
        <w:rPr>
          <w:lang w:val="en-US"/>
        </w:rPr>
      </w:pPr>
      <w:r w:rsidRPr="00823979">
        <w:rPr>
          <w:noProof/>
          <w:lang w:eastAsia="ru-RU"/>
        </w:rPr>
        <w:lastRenderedPageBreak/>
        <w:drawing>
          <wp:inline distT="0" distB="0" distL="0" distR="0">
            <wp:extent cx="5934075" cy="20193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8F" w:rsidRDefault="00BA478F" w:rsidP="002E0F6C">
      <w:pPr>
        <w:jc w:val="both"/>
        <w:rPr>
          <w:lang w:val="en-US"/>
        </w:rPr>
      </w:pPr>
    </w:p>
    <w:p w:rsidR="00BA478F" w:rsidRPr="00BA478F" w:rsidRDefault="00BA478F" w:rsidP="002E0F6C">
      <w:pPr>
        <w:jc w:val="both"/>
      </w:pPr>
      <w:r w:rsidRPr="00BA478F">
        <w:t>Если авторизация прошла успешно и у пользоват</w:t>
      </w:r>
      <w:r>
        <w:t>е</w:t>
      </w:r>
      <w:r w:rsidRPr="00BA478F">
        <w:t>ля</w:t>
      </w:r>
      <w:r>
        <w:t xml:space="preserve"> имеются непрочитанные входящие сообщения, то производится автоматическое перенаправление на вкладку «Сообщения».</w:t>
      </w:r>
    </w:p>
    <w:p w:rsidR="00BA478F" w:rsidRPr="00BA478F" w:rsidRDefault="00341D60">
      <w:pPr>
        <w:spacing w:after="200"/>
      </w:pPr>
      <w:r>
        <w:br w:type="page"/>
      </w:r>
    </w:p>
    <w:p w:rsidR="00A140DA" w:rsidRPr="00885123" w:rsidRDefault="00885123" w:rsidP="00153842">
      <w:pPr>
        <w:pStyle w:val="1"/>
      </w:pPr>
      <w:bookmarkStart w:id="2" w:name="_Toc436951228"/>
      <w:r w:rsidRPr="0023224D">
        <w:lastRenderedPageBreak/>
        <w:t>Формуляр врача</w:t>
      </w:r>
      <w:bookmarkEnd w:id="2"/>
    </w:p>
    <w:p w:rsidR="0060245A" w:rsidRPr="00626FE7" w:rsidRDefault="0060245A" w:rsidP="00B93A94">
      <w:pPr>
        <w:jc w:val="both"/>
      </w:pPr>
    </w:p>
    <w:p w:rsidR="00341D60" w:rsidRDefault="00153842" w:rsidP="00B93A94">
      <w:pPr>
        <w:jc w:val="both"/>
      </w:pPr>
      <w:r>
        <w:t>Формуляр врача</w:t>
      </w:r>
      <w:r w:rsidR="00B93A94">
        <w:t xml:space="preserve"> является основным инструментом, позволяющим</w:t>
      </w:r>
      <w:r w:rsidR="0023224D">
        <w:t xml:space="preserve"> врачу </w:t>
      </w:r>
      <w:r w:rsidR="00B93A94">
        <w:t xml:space="preserve"> предоставлять </w:t>
      </w:r>
      <w:r w:rsidR="0023224D">
        <w:t xml:space="preserve">пациенту информацию о своей специализации, </w:t>
      </w:r>
      <w:r w:rsidR="00B93A94">
        <w:t>врач</w:t>
      </w:r>
      <w:r w:rsidR="0023224D">
        <w:t>ебном опыте и так далее</w:t>
      </w:r>
      <w:r w:rsidR="0016598D">
        <w:t>:</w:t>
      </w:r>
    </w:p>
    <w:p w:rsidR="0016598D" w:rsidRDefault="0016598D" w:rsidP="00B93A9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657475"/>
            <wp:effectExtent l="1905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8D" w:rsidRDefault="0016598D" w:rsidP="00B93A94">
      <w:pPr>
        <w:jc w:val="both"/>
      </w:pPr>
    </w:p>
    <w:p w:rsidR="00B93A94" w:rsidRDefault="00153842" w:rsidP="00B93A94">
      <w:pPr>
        <w:jc w:val="both"/>
      </w:pPr>
      <w:r>
        <w:t>Структурно формуляр врача</w:t>
      </w:r>
      <w:r w:rsidR="00B93A94">
        <w:t xml:space="preserve"> состоит из следующих функциональных зон и элементов</w:t>
      </w:r>
      <w:r w:rsidR="000A0124">
        <w:t xml:space="preserve"> (</w:t>
      </w:r>
      <w:proofErr w:type="gramStart"/>
      <w:r w:rsidR="000A0124">
        <w:t>см</w:t>
      </w:r>
      <w:proofErr w:type="gramEnd"/>
      <w:r w:rsidR="000A0124">
        <w:t>. рисунок на следующей странице)</w:t>
      </w:r>
      <w:r w:rsidR="00B93A94">
        <w:t>:</w:t>
      </w:r>
    </w:p>
    <w:p w:rsidR="00B93A94" w:rsidRDefault="00B93A94" w:rsidP="00B93A94">
      <w:pPr>
        <w:pStyle w:val="a7"/>
        <w:numPr>
          <w:ilvl w:val="0"/>
          <w:numId w:val="2"/>
        </w:numPr>
        <w:jc w:val="both"/>
      </w:pPr>
      <w:r>
        <w:t>Гру</w:t>
      </w:r>
      <w:r w:rsidR="0023224D">
        <w:t>ппа</w:t>
      </w:r>
      <w:r>
        <w:t xml:space="preserve"> полей персональных данных (1)</w:t>
      </w:r>
    </w:p>
    <w:p w:rsidR="00B93A94" w:rsidRDefault="0023224D" w:rsidP="00B93A94">
      <w:pPr>
        <w:pStyle w:val="a7"/>
        <w:numPr>
          <w:ilvl w:val="0"/>
          <w:numId w:val="2"/>
        </w:numPr>
        <w:jc w:val="both"/>
      </w:pPr>
      <w:r>
        <w:t>Группа полей</w:t>
      </w:r>
      <w:r w:rsidR="00EF404F">
        <w:t xml:space="preserve"> </w:t>
      </w:r>
      <w:r w:rsidR="001A6401">
        <w:t xml:space="preserve"> описания</w:t>
      </w:r>
      <w:r w:rsidR="00B95450">
        <w:t xml:space="preserve"> с</w:t>
      </w:r>
      <w:r>
        <w:t>пециализации врача</w:t>
      </w:r>
      <w:r w:rsidR="00B93A94">
        <w:t xml:space="preserve"> (2)</w:t>
      </w:r>
    </w:p>
    <w:p w:rsidR="00377064" w:rsidRDefault="0023224D" w:rsidP="0023224D">
      <w:pPr>
        <w:pStyle w:val="a7"/>
        <w:numPr>
          <w:ilvl w:val="0"/>
          <w:numId w:val="2"/>
        </w:numPr>
        <w:jc w:val="both"/>
      </w:pPr>
      <w:r>
        <w:t>Группа полей описания врачебного опыта</w:t>
      </w:r>
      <w:r w:rsidR="00B93A94">
        <w:t xml:space="preserve"> (4)</w:t>
      </w:r>
    </w:p>
    <w:p w:rsidR="00B93A94" w:rsidRPr="0016598D" w:rsidRDefault="00377064" w:rsidP="0023224D">
      <w:pPr>
        <w:pStyle w:val="a7"/>
        <w:numPr>
          <w:ilvl w:val="0"/>
          <w:numId w:val="2"/>
        </w:numPr>
        <w:jc w:val="both"/>
      </w:pPr>
      <w:r>
        <w:t>Портрет (6)</w:t>
      </w:r>
      <w:r w:rsidR="00B93A94">
        <w:t xml:space="preserve">  </w:t>
      </w:r>
    </w:p>
    <w:p w:rsidR="0016598D" w:rsidRPr="0016598D" w:rsidRDefault="0016598D" w:rsidP="0023224D">
      <w:pPr>
        <w:pStyle w:val="a7"/>
        <w:numPr>
          <w:ilvl w:val="0"/>
          <w:numId w:val="2"/>
        </w:numPr>
        <w:jc w:val="both"/>
      </w:pPr>
      <w:r w:rsidRPr="0016598D">
        <w:t>Секция дополнительных информационных блоков (8)</w:t>
      </w:r>
    </w:p>
    <w:p w:rsidR="0016598D" w:rsidRDefault="0016598D" w:rsidP="0023224D">
      <w:pPr>
        <w:pStyle w:val="a7"/>
        <w:numPr>
          <w:ilvl w:val="0"/>
          <w:numId w:val="2"/>
        </w:numPr>
        <w:jc w:val="both"/>
      </w:pPr>
      <w:r>
        <w:t>Секци</w:t>
      </w:r>
      <w:r w:rsidR="002C3384">
        <w:t>я квалификационных документов (11</w:t>
      </w:r>
      <w:r>
        <w:t>)</w:t>
      </w:r>
    </w:p>
    <w:p w:rsidR="00B93A94" w:rsidRDefault="00B93A94" w:rsidP="00341D60"/>
    <w:p w:rsidR="002C3384" w:rsidRDefault="002C3384" w:rsidP="002C3384">
      <w:pPr>
        <w:jc w:val="both"/>
      </w:pPr>
      <w:r>
        <w:t>В исходном состоянии карточка пуста и представляет одну позицию в перечне специальностей. Для добавления позиций в перечень специальностей необходимо кликнуть на кнопку «Добавить специализацию».</w:t>
      </w:r>
    </w:p>
    <w:p w:rsidR="002C3384" w:rsidRDefault="002C3384" w:rsidP="002C3384">
      <w:pPr>
        <w:jc w:val="both"/>
      </w:pPr>
      <w:r>
        <w:t>Для вставки или замены портрета (6) необходимо кликнуть кнопку выбора файла (7) и указать нужный файл изображения. Изображение на форме заменится только после нажатия кнопки «Сохранить».</w:t>
      </w:r>
    </w:p>
    <w:p w:rsidR="002C3384" w:rsidRDefault="002C3384" w:rsidP="002C3384">
      <w:pPr>
        <w:jc w:val="both"/>
      </w:pPr>
      <w:r>
        <w:t>После ввода или редактирования информации в полях,</w:t>
      </w:r>
      <w:r w:rsidRPr="00377064">
        <w:t xml:space="preserve"> добавления/замены файла портрета</w:t>
      </w:r>
      <w:r>
        <w:t xml:space="preserve"> или выполнения манипуляций в секции дополнительных информационных блоков  </w:t>
      </w:r>
      <w:r w:rsidRPr="00377064">
        <w:rPr>
          <w:u w:val="single"/>
        </w:rPr>
        <w:t>необходимо</w:t>
      </w:r>
      <w:r>
        <w:t xml:space="preserve"> кликнуть кнопку «</w:t>
      </w:r>
      <w:r w:rsidRPr="00B95450">
        <w:rPr>
          <w:b/>
        </w:rPr>
        <w:t>Сохранить</w:t>
      </w:r>
      <w:r>
        <w:t>»</w:t>
      </w:r>
      <w:r w:rsidRPr="00A12BAC">
        <w:t>(5)</w:t>
      </w:r>
      <w:r>
        <w:t xml:space="preserve">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C3384" w:rsidRDefault="002C3384" w:rsidP="002C3384">
      <w:pPr>
        <w:jc w:val="both"/>
      </w:pPr>
      <w:r>
        <w:t>Работа в секции дополнительны</w:t>
      </w:r>
      <w:r w:rsidR="002D5A6E">
        <w:t>х информационных блоков и в секции квалификационных документов описана в следующих ниже соответствующих подразделах.</w:t>
      </w:r>
    </w:p>
    <w:p w:rsidR="000A0124" w:rsidRDefault="000A0124" w:rsidP="00341D60"/>
    <w:p w:rsidR="00341D60" w:rsidRDefault="00C6584D" w:rsidP="00341D60">
      <w:r>
        <w:rPr>
          <w:noProof/>
          <w:lang w:eastAsia="ru-RU"/>
        </w:rPr>
        <w:lastRenderedPageBreak/>
        <w:drawing>
          <wp:inline distT="0" distB="0" distL="0" distR="0">
            <wp:extent cx="5934075" cy="8486775"/>
            <wp:effectExtent l="19050" t="0" r="952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341D60"/>
    <w:p w:rsidR="002D5A6E" w:rsidRDefault="002D5A6E" w:rsidP="002D5A6E">
      <w:pPr>
        <w:pStyle w:val="2"/>
      </w:pPr>
      <w:bookmarkStart w:id="3" w:name="_Toc436951229"/>
      <w:r>
        <w:lastRenderedPageBreak/>
        <w:t>Секция дополнительных информационных блоков</w:t>
      </w:r>
      <w:bookmarkEnd w:id="3"/>
    </w:p>
    <w:p w:rsidR="00AF2AE1" w:rsidRDefault="00AF2AE1" w:rsidP="00AF2AE1">
      <w:pPr>
        <w:jc w:val="both"/>
      </w:pPr>
      <w:r>
        <w:t>Кроме титульных полей описания в Формуляре врача можно создать дополнительные информационные блоки с текстовой информацией, картинками, файлами и ссылками на сетевые ресурсы. Пользователь может создавать блоки следующих типов:</w:t>
      </w:r>
    </w:p>
    <w:p w:rsidR="00AF2AE1" w:rsidRDefault="00AF2AE1" w:rsidP="00AF2AE1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AF2AE1" w:rsidRDefault="00AF2AE1" w:rsidP="00AF2AE1">
      <w:pPr>
        <w:jc w:val="both"/>
      </w:pPr>
      <w:r>
        <w:t>Дополнительные блоки располагаются под титульными полями Формуляра. Количество дополнительных блоков не ограничено.</w:t>
      </w:r>
    </w:p>
    <w:p w:rsidR="00AF2AE1" w:rsidRDefault="00AF2AE1" w:rsidP="00AF2AE1">
      <w:pPr>
        <w:jc w:val="both"/>
      </w:pPr>
      <w:r>
        <w:t>Для создания дополнительного блока информации необходимо выбрать тип блока (1), после чего нажать кнопку «Добавить» (2):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00275"/>
            <wp:effectExtent l="19050" t="0" r="9525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В результате в нижней части списка блоков будет добавлен шаблон выбранного типа блока для ввода информации: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2650" cy="1209675"/>
            <wp:effectExtent l="19050" t="0" r="0" b="0"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AF2AE1" w:rsidRDefault="00AF2AE1" w:rsidP="00AF2AE1">
      <w:pPr>
        <w:jc w:val="both"/>
      </w:pPr>
      <w:r>
        <w:t>Для сохранения созданного 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AF2AE1" w:rsidRDefault="00AF2AE1" w:rsidP="00AF2AE1">
      <w:pPr>
        <w:keepNext/>
        <w:jc w:val="both"/>
      </w:pPr>
      <w:r>
        <w:lastRenderedPageBreak/>
        <w:t>Добавленные дополнительные блоки образуют вертикальную «ленту»:</w:t>
      </w:r>
    </w:p>
    <w:p w:rsidR="00AF2AE1" w:rsidRDefault="0035051A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591050"/>
            <wp:effectExtent l="19050" t="0" r="9525" b="0"/>
            <wp:docPr id="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35051A">
      <w:pPr>
        <w:jc w:val="both"/>
      </w:pPr>
    </w:p>
    <w:p w:rsidR="0035051A" w:rsidRDefault="0035051A" w:rsidP="0035051A">
      <w:pPr>
        <w:jc w:val="both"/>
      </w:pPr>
      <w:r>
        <w:t>В левой колонке отображается сокращенные макеты картинок (высотой 200 пикселей), кликнув по которым можно открыть их полный вариант в соседней вкладке.</w:t>
      </w:r>
    </w:p>
    <w:p w:rsidR="0035051A" w:rsidRDefault="0035051A" w:rsidP="0035051A">
      <w:pPr>
        <w:jc w:val="both"/>
      </w:pPr>
      <w:r>
        <w:t>Для существующих дополнительных блоков, доступны следующие операции: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35051A" w:rsidRDefault="0035051A" w:rsidP="0035051A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35051A" w:rsidRDefault="0035051A" w:rsidP="0035051A">
      <w:pPr>
        <w:jc w:val="both"/>
      </w:pPr>
      <w:r>
        <w:t>При выборе операции «Редактировать»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 смотри ниже). При этом в текстовое поле переносится текст из редактируемого блока.</w:t>
      </w:r>
    </w:p>
    <w:p w:rsidR="0035051A" w:rsidRDefault="0035051A" w:rsidP="0035051A">
      <w:pPr>
        <w:jc w:val="both"/>
      </w:pPr>
      <w:r>
        <w:t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редактирования. Если новый «связанный объект» указан не будет, то будет заменен только текст комментария в блоке.</w:t>
      </w:r>
    </w:p>
    <w:p w:rsidR="0035051A" w:rsidRDefault="0035051A" w:rsidP="0035051A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(2) правка будет аннулирована.</w:t>
      </w:r>
    </w:p>
    <w:p w:rsidR="0035051A" w:rsidRDefault="0035051A" w:rsidP="0035051A">
      <w:pPr>
        <w:jc w:val="both"/>
      </w:pPr>
      <w:r>
        <w:t>Изменение типа блока после его создания невозможно.</w:t>
      </w:r>
    </w:p>
    <w:p w:rsidR="0035051A" w:rsidRDefault="0035051A" w:rsidP="002D5A6E">
      <w:r>
        <w:rPr>
          <w:noProof/>
          <w:lang w:eastAsia="ru-RU"/>
        </w:rPr>
        <w:lastRenderedPageBreak/>
        <w:drawing>
          <wp:inline distT="0" distB="0" distL="0" distR="0">
            <wp:extent cx="5934075" cy="3028950"/>
            <wp:effectExtent l="19050" t="0" r="9525" b="0"/>
            <wp:docPr id="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2D5A6E"/>
    <w:p w:rsidR="0035051A" w:rsidRDefault="0035051A" w:rsidP="00384072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2D5A6E" w:rsidRPr="002D5A6E" w:rsidRDefault="002D5A6E" w:rsidP="002D5A6E">
      <w:pPr>
        <w:pStyle w:val="2"/>
      </w:pPr>
      <w:bookmarkStart w:id="4" w:name="_Toc436951230"/>
      <w:r>
        <w:t>Секция квалификационных документов</w:t>
      </w:r>
      <w:bookmarkEnd w:id="4"/>
    </w:p>
    <w:p w:rsidR="004C4B85" w:rsidRDefault="00384072" w:rsidP="007B1BFA">
      <w:pPr>
        <w:jc w:val="both"/>
      </w:pPr>
      <w:bookmarkStart w:id="5" w:name="_Ref427362312"/>
      <w:r>
        <w:t>Секция квалификационных документов располагается в Формуляре врача под секцией дополнительных информационных блоков. Секция содержит информацию о документа</w:t>
      </w:r>
      <w:r w:rsidR="003D19E0">
        <w:t>х,</w:t>
      </w:r>
      <w:r>
        <w:t xml:space="preserve"> подтверждающих квалификацию врача:</w:t>
      </w:r>
    </w:p>
    <w:p w:rsidR="00AC44CD" w:rsidRDefault="00384072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19050" t="0" r="952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CD" w:rsidRDefault="00384072" w:rsidP="007B1BFA">
      <w:pPr>
        <w:jc w:val="both"/>
      </w:pPr>
      <w:r>
        <w:lastRenderedPageBreak/>
        <w:t xml:space="preserve">Для редактирования </w:t>
      </w:r>
      <w:r w:rsidR="00D967E9">
        <w:t>информации в секции необходимо по кнопке «Редактирование списка квалификационных документов» (1) перейти в специальную форму «Квалификационные документы врача», работа в которой описана ниже.</w:t>
      </w:r>
    </w:p>
    <w:p w:rsidR="00D967E9" w:rsidRDefault="00D967E9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629025"/>
            <wp:effectExtent l="19050" t="0" r="9525" b="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E9" w:rsidRDefault="00D967E9" w:rsidP="007B1BFA">
      <w:pPr>
        <w:jc w:val="both"/>
      </w:pPr>
    </w:p>
    <w:p w:rsidR="00D967E9" w:rsidRPr="00B02404" w:rsidRDefault="00773978" w:rsidP="00B02404">
      <w:pPr>
        <w:jc w:val="both"/>
        <w:rPr>
          <w:szCs w:val="24"/>
        </w:rPr>
      </w:pPr>
      <w:r w:rsidRPr="00B02404">
        <w:rPr>
          <w:szCs w:val="24"/>
        </w:rPr>
        <w:t xml:space="preserve">Для создания дополнительного блока информации необходимо нажать кнопку «Добавить документ» (1) в нижней части формы. </w:t>
      </w:r>
      <w:r w:rsidR="001A1D39" w:rsidRPr="00B02404">
        <w:rPr>
          <w:szCs w:val="24"/>
        </w:rPr>
        <w:t>В результате в нижней части списка блоков будет добавлен шаблон для ввода информации</w:t>
      </w:r>
      <w:r w:rsidR="00B02404" w:rsidRPr="00B02404">
        <w:rPr>
          <w:color w:val="000000"/>
          <w:szCs w:val="24"/>
        </w:rPr>
        <w:t>, в котором необходимо заполнить нужные поля, после чего нажать кнопку "Сохранить" (1) или аналогичную кнопку в верхней части формы. Для отмены добавления нового блока необходимо нажать кнопку "Удалить" (2).</w:t>
      </w:r>
    </w:p>
    <w:p w:rsidR="001A1D39" w:rsidRDefault="00B02404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04975"/>
            <wp:effectExtent l="19050" t="0" r="952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04" w:rsidRPr="003D19E0" w:rsidRDefault="00B02404" w:rsidP="007B1BFA">
      <w:pPr>
        <w:jc w:val="both"/>
        <w:rPr>
          <w:szCs w:val="24"/>
        </w:rPr>
      </w:pPr>
    </w:p>
    <w:p w:rsidR="003D19E0" w:rsidRPr="003D19E0" w:rsidRDefault="003D19E0" w:rsidP="007B1BFA">
      <w:pPr>
        <w:jc w:val="both"/>
        <w:rPr>
          <w:szCs w:val="24"/>
        </w:rPr>
      </w:pPr>
      <w:r w:rsidRPr="003D19E0">
        <w:rPr>
          <w:color w:val="000000"/>
          <w:szCs w:val="24"/>
        </w:rPr>
        <w:t>В исходном состоянии поля "Вид документа" и "Кем выдан" представлены в виде списка значений. При выборе значения "Прочее" список заменяется полем свободного ввода с кнопкой "Вернуться к списку". При нажатии на кнопку "Вернуться к списку" поле свободного ввода снова заменяется списком значений.</w:t>
      </w:r>
    </w:p>
    <w:p w:rsidR="001A1D39" w:rsidRDefault="003D19E0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543175"/>
            <wp:effectExtent l="19050" t="0" r="9525" b="0"/>
            <wp:docPr id="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E0" w:rsidRDefault="003D19E0" w:rsidP="007B1BFA">
      <w:pPr>
        <w:jc w:val="both"/>
        <w:rPr>
          <w:szCs w:val="24"/>
        </w:rPr>
      </w:pPr>
    </w:p>
    <w:p w:rsidR="003D19E0" w:rsidRDefault="003D19E0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С документами, уже входящими в список квалификационных документов, можно с помощью расположенных в правой колонке кнопок выполнить одно из следующих действий: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Удалить документ (кнопка "Удалить")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Переместить на одну позицию вверх (кнопка "Вверх")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Редактировать оп</w:t>
      </w:r>
      <w:r>
        <w:rPr>
          <w:rFonts w:eastAsia="Times New Roman" w:cs="Times New Roman"/>
          <w:color w:val="000000"/>
          <w:szCs w:val="24"/>
          <w:lang w:eastAsia="ru-RU"/>
        </w:rPr>
        <w:t>и</w:t>
      </w:r>
      <w:r w:rsidRPr="003D19E0">
        <w:rPr>
          <w:rFonts w:eastAsia="Times New Roman" w:cs="Times New Roman"/>
          <w:color w:val="000000"/>
          <w:szCs w:val="24"/>
          <w:lang w:eastAsia="ru-RU"/>
        </w:rPr>
        <w:t>сание документа (кнопка "Редактировать")</w:t>
      </w:r>
    </w:p>
    <w:p w:rsidR="003D19E0" w:rsidRDefault="00B775FD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4075" cy="2638425"/>
            <wp:effectExtent l="19050" t="0" r="9525" b="0"/>
            <wp:docPr id="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FD" w:rsidRPr="005F3627" w:rsidRDefault="00B775FD" w:rsidP="007B1BFA">
      <w:pPr>
        <w:jc w:val="both"/>
        <w:rPr>
          <w:szCs w:val="24"/>
        </w:rPr>
      </w:pPr>
    </w:p>
    <w:p w:rsidR="00B775FD" w:rsidRDefault="005F3627" w:rsidP="007B1BFA">
      <w:pPr>
        <w:jc w:val="both"/>
        <w:rPr>
          <w:color w:val="000000"/>
          <w:szCs w:val="24"/>
        </w:rPr>
      </w:pPr>
      <w:r w:rsidRPr="005F3627">
        <w:rPr>
          <w:color w:val="000000"/>
          <w:szCs w:val="24"/>
        </w:rPr>
        <w:t>При нажатии кнопки "Редактировать" под исправляемым блоком появляется форма редактирования, в которой можно поменять поля описания документа и/или задать новую ссылку или файл картинки. В случае</w:t>
      </w:r>
      <w:proofErr w:type="gramStart"/>
      <w:r w:rsidRPr="005F3627">
        <w:rPr>
          <w:color w:val="000000"/>
          <w:szCs w:val="24"/>
        </w:rPr>
        <w:t>,</w:t>
      </w:r>
      <w:proofErr w:type="gramEnd"/>
      <w:r w:rsidRPr="005F3627">
        <w:rPr>
          <w:color w:val="000000"/>
          <w:szCs w:val="24"/>
        </w:rPr>
        <w:t xml:space="preserve"> если новая ссылка/картинка не задана - используется ранее заданная.</w:t>
      </w:r>
    </w:p>
    <w:p w:rsidR="005F3627" w:rsidRDefault="005F3627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419350"/>
            <wp:effectExtent l="19050" t="0" r="9525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7" w:rsidRPr="006607D7" w:rsidRDefault="005F3627" w:rsidP="007B1BFA">
      <w:pPr>
        <w:jc w:val="both"/>
        <w:rPr>
          <w:szCs w:val="24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Все изменения на форме (удаление и перемещение документов по списку, создание и редактирование документа) фиксируются нажатием кнопки "Сохранить".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этом после входа в режим создания или редактирования документа любые действия до выполнения сохранения (или отмены создания/редактирования) блокируются.</w:t>
      </w:r>
    </w:p>
    <w:p w:rsidR="006607D7" w:rsidRPr="006607D7" w:rsidRDefault="006607D7" w:rsidP="006607D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При клике на картинку - она раскрывается в полном размере в соседней вкладке.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клике на ссылку - соответствующий ресурс открывается в соседней вкладке.</w:t>
      </w:r>
    </w:p>
    <w:p w:rsidR="005F3627" w:rsidRPr="005F3627" w:rsidRDefault="005F3627" w:rsidP="007B1BFA">
      <w:pPr>
        <w:jc w:val="both"/>
        <w:rPr>
          <w:szCs w:val="24"/>
        </w:rPr>
      </w:pPr>
    </w:p>
    <w:p w:rsidR="00B95450" w:rsidRDefault="00635294" w:rsidP="00153842">
      <w:pPr>
        <w:pStyle w:val="1"/>
      </w:pPr>
      <w:bookmarkStart w:id="6" w:name="_Toc436951231"/>
      <w:bookmarkEnd w:id="5"/>
      <w:r>
        <w:lastRenderedPageBreak/>
        <w:t>Входящие сообщения</w:t>
      </w:r>
      <w:bookmarkEnd w:id="6"/>
    </w:p>
    <w:p w:rsidR="0060245A" w:rsidRPr="00635294" w:rsidRDefault="0060245A" w:rsidP="004F03B6">
      <w:pPr>
        <w:jc w:val="both"/>
      </w:pPr>
    </w:p>
    <w:p w:rsidR="00B95450" w:rsidRDefault="00635294" w:rsidP="004F03B6">
      <w:pPr>
        <w:jc w:val="both"/>
      </w:pPr>
      <w:r>
        <w:t>В данной секции отображаются направленные врачу сообщения. В верхней части экрана выводится список сообщений, имеющий следующие колонки: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Номер сообщения</w:t>
      </w:r>
      <w:r w:rsidR="0098527F" w:rsidRPr="0098527F">
        <w:t xml:space="preserve"> </w:t>
      </w:r>
      <w:r w:rsidR="0098527F">
        <w:rPr>
          <w:lang w:val="en-US"/>
        </w:rPr>
        <w:t>(1)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Автор сообщения</w:t>
      </w:r>
      <w:r w:rsidR="0098527F" w:rsidRPr="00544CE0">
        <w:t xml:space="preserve"> (2)</w:t>
      </w:r>
      <w:r>
        <w:t xml:space="preserve">. В том случае, если это пациент, который </w:t>
      </w:r>
      <w:proofErr w:type="gramStart"/>
      <w:r>
        <w:t>предоставил врачу в одном из приглашений доступ к своей главной странице и это приглашение было</w:t>
      </w:r>
      <w:proofErr w:type="gramEnd"/>
      <w:r>
        <w:t xml:space="preserve"> принято – будет отражено ФИО пациента. В противном случае – это логин пациента.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Тип сообщения</w:t>
      </w:r>
      <w:r w:rsidR="0098527F">
        <w:rPr>
          <w:lang w:val="en-US"/>
        </w:rPr>
        <w:t xml:space="preserve"> (3)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Заголовок сообщения или пояснение к нему</w:t>
      </w:r>
      <w:r w:rsidR="0098527F" w:rsidRPr="0098527F">
        <w:t xml:space="preserve"> (4)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Кнопки действий</w:t>
      </w:r>
      <w:r w:rsidR="0098527F" w:rsidRPr="0098527F">
        <w:t xml:space="preserve"> (5): </w:t>
      </w:r>
      <w:r w:rsidR="0098527F">
        <w:t>«</w:t>
      </w:r>
      <w:r w:rsidR="0098527F" w:rsidRPr="0098527F">
        <w:t>Д</w:t>
      </w:r>
      <w:r w:rsidR="0098527F">
        <w:t>етали», «Прочитано», «Переписка»</w:t>
      </w:r>
    </w:p>
    <w:p w:rsidR="00B92BAE" w:rsidRPr="00544CE0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«Детали»</w:t>
      </w:r>
      <w:r>
        <w:t xml:space="preserve"> в нижней части экрана отображается развернутая форма соответствующего сообщения (6).</w:t>
      </w:r>
    </w:p>
    <w:p w:rsidR="00544CE0" w:rsidRPr="00544CE0" w:rsidRDefault="00544CE0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</w:t>
      </w:r>
      <w:r>
        <w:rPr>
          <w:b/>
          <w:u w:val="single"/>
        </w:rPr>
        <w:t>Прочитано</w:t>
      </w:r>
      <w:r w:rsidRPr="00B92BAE">
        <w:rPr>
          <w:b/>
          <w:u w:val="single"/>
        </w:rPr>
        <w:t>»</w:t>
      </w:r>
      <w:r>
        <w:t xml:space="preserve"> сообщение больше не будет отображаться в списке входящих сообщений. До обновления формы строка сообщения по-прежнему отображается, но текст в ней перечеркнут. При этом сообщение остается доступном в режиме диалоговой переписки (</w:t>
      </w:r>
      <w:proofErr w:type="gramStart"/>
      <w:r>
        <w:t>см</w:t>
      </w:r>
      <w:proofErr w:type="gramEnd"/>
      <w:r>
        <w:t>. кнопку «Переписка» ниже).</w:t>
      </w:r>
    </w:p>
    <w:p w:rsidR="0060245A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«Переписка»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="00FF70D3"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B92BAE" w:rsidRPr="00635294" w:rsidRDefault="00B92BAE" w:rsidP="00B92BAE">
      <w:pPr>
        <w:jc w:val="both"/>
      </w:pPr>
    </w:p>
    <w:p w:rsidR="004F03B6" w:rsidRDefault="0098527F" w:rsidP="00927F4E">
      <w:r>
        <w:rPr>
          <w:noProof/>
          <w:lang w:eastAsia="ru-RU"/>
        </w:rPr>
        <w:drawing>
          <wp:inline distT="0" distB="0" distL="0" distR="0">
            <wp:extent cx="5934075" cy="3067050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B6" w:rsidRDefault="004F03B6" w:rsidP="00927F4E"/>
    <w:p w:rsidR="00635294" w:rsidRDefault="00635294" w:rsidP="004F03B6">
      <w:pPr>
        <w:jc w:val="both"/>
      </w:pPr>
      <w:r>
        <w:t>Могут быть следующие виды сообщений:</w:t>
      </w:r>
    </w:p>
    <w:p w:rsidR="0098527F" w:rsidRDefault="0098527F" w:rsidP="00635294">
      <w:pPr>
        <w:pStyle w:val="a7"/>
        <w:numPr>
          <w:ilvl w:val="0"/>
          <w:numId w:val="5"/>
        </w:numPr>
        <w:jc w:val="both"/>
      </w:pPr>
      <w:r>
        <w:t>Простое сообщение</w:t>
      </w:r>
    </w:p>
    <w:p w:rsidR="00635294" w:rsidRDefault="00635294" w:rsidP="00635294">
      <w:pPr>
        <w:pStyle w:val="a7"/>
        <w:numPr>
          <w:ilvl w:val="0"/>
          <w:numId w:val="5"/>
        </w:numPr>
        <w:jc w:val="both"/>
      </w:pPr>
      <w:r>
        <w:t>Приглашение от пациента</w:t>
      </w:r>
    </w:p>
    <w:p w:rsidR="0098527F" w:rsidRDefault="0098527F" w:rsidP="0098527F">
      <w:pPr>
        <w:pStyle w:val="2"/>
      </w:pPr>
      <w:bookmarkStart w:id="7" w:name="_Ref432165681"/>
      <w:bookmarkStart w:id="8" w:name="_Toc432166857"/>
      <w:bookmarkStart w:id="9" w:name="_Toc436951232"/>
      <w:r>
        <w:t>Простое сообщение</w:t>
      </w:r>
      <w:bookmarkEnd w:id="7"/>
      <w:bookmarkEnd w:id="8"/>
      <w:bookmarkEnd w:id="9"/>
    </w:p>
    <w:p w:rsidR="0098527F" w:rsidRDefault="0098527F" w:rsidP="0098527F">
      <w:r>
        <w:t>Данное сообщение содержит простую текстовую информацию:</w:t>
      </w:r>
    </w:p>
    <w:p w:rsidR="0098527F" w:rsidRDefault="00B92BAE" w:rsidP="0098527F">
      <w:r w:rsidRPr="00B92BAE">
        <w:rPr>
          <w:noProof/>
          <w:lang w:eastAsia="ru-RU"/>
        </w:rPr>
        <w:lastRenderedPageBreak/>
        <w:drawing>
          <wp:inline distT="0" distB="0" distL="0" distR="0">
            <wp:extent cx="5940425" cy="662149"/>
            <wp:effectExtent l="19050" t="0" r="3175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Default="0098527F" w:rsidP="0098527F">
      <w:pPr>
        <w:keepNext/>
        <w:jc w:val="both"/>
      </w:pPr>
      <w:r>
        <w:t>На развернутой форме сообщения отображается:</w:t>
      </w:r>
    </w:p>
    <w:p w:rsidR="0098527F" w:rsidRDefault="0098527F" w:rsidP="0098527F">
      <w:pPr>
        <w:pStyle w:val="a7"/>
        <w:keepNext/>
        <w:numPr>
          <w:ilvl w:val="0"/>
          <w:numId w:val="16"/>
        </w:numPr>
        <w:jc w:val="both"/>
      </w:pPr>
      <w:r>
        <w:t xml:space="preserve">ФИО автора сообщения </w:t>
      </w:r>
      <w:r w:rsidR="00B92BAE">
        <w:t xml:space="preserve">или его логин </w:t>
      </w:r>
      <w:r>
        <w:t>(1)</w:t>
      </w:r>
      <w:r w:rsidR="00B92BAE">
        <w:t>. ФИО отображается в том случае если автор – врач или пациент, который предоставил доступ к своей карточке.</w:t>
      </w:r>
    </w:p>
    <w:p w:rsidR="0098527F" w:rsidRDefault="0098527F" w:rsidP="0098527F">
      <w:pPr>
        <w:pStyle w:val="a7"/>
        <w:numPr>
          <w:ilvl w:val="0"/>
          <w:numId w:val="16"/>
        </w:numPr>
        <w:jc w:val="both"/>
      </w:pPr>
      <w:r>
        <w:t>Время и дата формирования сообщения (2)</w:t>
      </w:r>
    </w:p>
    <w:p w:rsidR="0098527F" w:rsidRDefault="0098527F" w:rsidP="0098527F">
      <w:pPr>
        <w:pStyle w:val="a7"/>
        <w:numPr>
          <w:ilvl w:val="0"/>
          <w:numId w:val="17"/>
        </w:numPr>
        <w:jc w:val="both"/>
      </w:pPr>
      <w:r>
        <w:t>В тексте сообщения (3) указывается название созданной/откорректированной страницы назначений</w:t>
      </w:r>
    </w:p>
    <w:p w:rsidR="0098527F" w:rsidRDefault="00B92BAE" w:rsidP="0098527F">
      <w:pPr>
        <w:jc w:val="both"/>
      </w:pPr>
      <w:r>
        <w:t>Если автор сообщения врач, то д</w:t>
      </w:r>
      <w:r w:rsidR="0098527F">
        <w:t>ля просмотра информации о</w:t>
      </w:r>
      <w:r>
        <w:t xml:space="preserve"> нем</w:t>
      </w:r>
      <w:r w:rsidR="0098527F">
        <w:t xml:space="preserve"> можно кликнуть по кнопке «Кто это</w:t>
      </w:r>
      <w:r>
        <w:t>?</w:t>
      </w:r>
      <w:r w:rsidR="0098527F">
        <w:t>» (4) - при этом в отдельной вкладке откроется формуляр врача, направившего сообщение:</w:t>
      </w:r>
    </w:p>
    <w:p w:rsidR="0098527F" w:rsidRDefault="004A0741" w:rsidP="0098527F">
      <w:pPr>
        <w:jc w:val="both"/>
      </w:pPr>
      <w:r w:rsidRPr="004A0741">
        <w:rPr>
          <w:noProof/>
          <w:lang w:eastAsia="ru-RU"/>
        </w:rPr>
        <w:drawing>
          <wp:inline distT="0" distB="0" distL="0" distR="0">
            <wp:extent cx="5934075" cy="2857500"/>
            <wp:effectExtent l="19050" t="0" r="952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Pr="00B009D3" w:rsidRDefault="0098527F" w:rsidP="0098527F"/>
    <w:p w:rsidR="00635294" w:rsidRDefault="00635294" w:rsidP="00635294">
      <w:pPr>
        <w:jc w:val="both"/>
      </w:pPr>
    </w:p>
    <w:p w:rsidR="00635294" w:rsidRPr="00986F6E" w:rsidRDefault="00635294" w:rsidP="00986F6E">
      <w:pPr>
        <w:pStyle w:val="2"/>
      </w:pPr>
      <w:bookmarkStart w:id="10" w:name="_Toc436951233"/>
      <w:r w:rsidRPr="00986F6E">
        <w:t>Приглашение от пациента</w:t>
      </w:r>
      <w:bookmarkEnd w:id="10"/>
    </w:p>
    <w:p w:rsidR="00635294" w:rsidRDefault="00635294" w:rsidP="004F03B6">
      <w:pPr>
        <w:jc w:val="both"/>
      </w:pPr>
      <w:r>
        <w:t>Данное приглашение направляется врачу в том случае, если какой-либо пациент предоставляет ему доступ к одной из страниц своих данных (или к нескольким).</w:t>
      </w:r>
    </w:p>
    <w:p w:rsidR="00635294" w:rsidRDefault="00101CF0" w:rsidP="004F03B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294" w:rsidRDefault="00635294" w:rsidP="004F03B6">
      <w:pPr>
        <w:jc w:val="both"/>
      </w:pPr>
      <w:r>
        <w:t>На развернутой форме сообщения отображается: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Время и дата формирования сообщения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Пояснение к приглашению</w:t>
      </w:r>
    </w:p>
    <w:p w:rsidR="004F03B6" w:rsidRDefault="00635294" w:rsidP="004F03B6">
      <w:pPr>
        <w:jc w:val="both"/>
      </w:pPr>
      <w:r>
        <w:t>В том случае, если врач соглашается получить доступ к данным данного пациента, он кликает по кнопке «Принять»</w:t>
      </w:r>
      <w:r w:rsidR="00915507">
        <w:t xml:space="preserve"> (4)</w:t>
      </w:r>
      <w:r w:rsidR="004F03B6">
        <w:t xml:space="preserve">. </w:t>
      </w:r>
      <w:r w:rsidR="004F03B6" w:rsidRPr="002E0F6C">
        <w:t>При успешно</w:t>
      </w:r>
      <w:r w:rsidR="00915507">
        <w:t>й регистрации необходимых доступов</w:t>
      </w:r>
      <w:r w:rsidR="004F03B6" w:rsidRPr="002E0F6C">
        <w:t xml:space="preserve"> </w:t>
      </w:r>
      <w:r w:rsidR="004F03B6">
        <w:t xml:space="preserve">появится подтверждающее сообщение </w:t>
      </w:r>
      <w:r w:rsidR="004F03B6" w:rsidRPr="00301C7D">
        <w:rPr>
          <w:b/>
          <w:color w:val="07A90F"/>
        </w:rPr>
        <w:t>зеленого цвета</w:t>
      </w:r>
      <w:r w:rsidR="004F03B6">
        <w:t xml:space="preserve">. В случае ошибки будет выдано соответствующее сообщение </w:t>
      </w:r>
      <w:r w:rsidR="004F03B6" w:rsidRPr="00301C7D">
        <w:rPr>
          <w:b/>
          <w:color w:val="FF0000"/>
        </w:rPr>
        <w:t>красного цвета</w:t>
      </w:r>
      <w:r w:rsidR="004F03B6">
        <w:t>.</w:t>
      </w:r>
    </w:p>
    <w:p w:rsidR="00915507" w:rsidRDefault="00915507" w:rsidP="004F03B6">
      <w:pPr>
        <w:jc w:val="both"/>
      </w:pPr>
      <w:r>
        <w:lastRenderedPageBreak/>
        <w:t>После принятия приглашения пациента врач может увидеть его страницы в секции «</w:t>
      </w:r>
      <w:r w:rsidR="00D255F8">
        <w:fldChar w:fldCharType="begin"/>
      </w:r>
      <w:r>
        <w:instrText xml:space="preserve"> REF _Ref427964598 \h </w:instrText>
      </w:r>
      <w:r w:rsidR="00D255F8">
        <w:fldChar w:fldCharType="separate"/>
      </w:r>
      <w:r>
        <w:t>Пациенты врача</w:t>
      </w:r>
      <w:r w:rsidR="00D255F8">
        <w:fldChar w:fldCharType="end"/>
      </w:r>
      <w:r>
        <w:t>».</w:t>
      </w:r>
    </w:p>
    <w:p w:rsidR="00FF70D3" w:rsidRDefault="00FF70D3" w:rsidP="004F03B6">
      <w:pPr>
        <w:jc w:val="both"/>
      </w:pPr>
    </w:p>
    <w:p w:rsidR="00FF70D3" w:rsidRDefault="00FF70D3" w:rsidP="00FF70D3">
      <w:pPr>
        <w:pStyle w:val="2"/>
      </w:pPr>
      <w:bookmarkStart w:id="11" w:name="_Toc432166859"/>
      <w:bookmarkStart w:id="12" w:name="_Ref432166875"/>
      <w:bookmarkStart w:id="13" w:name="_Ref432168232"/>
      <w:bookmarkStart w:id="14" w:name="_Ref432960482"/>
      <w:bookmarkStart w:id="15" w:name="_Toc436951234"/>
      <w:r>
        <w:t>Диалоговая переписка</w:t>
      </w:r>
      <w:bookmarkEnd w:id="11"/>
      <w:bookmarkEnd w:id="12"/>
      <w:bookmarkEnd w:id="13"/>
      <w:bookmarkEnd w:id="14"/>
      <w:bookmarkEnd w:id="15"/>
    </w:p>
    <w:p w:rsidR="00FF70D3" w:rsidRDefault="00FF70D3" w:rsidP="00FF70D3">
      <w:pPr>
        <w:jc w:val="both"/>
      </w:pPr>
      <w:r>
        <w:t xml:space="preserve">Форма диалоговой переписки предназначена для отображения истории сообщений между пользователем и выбранным контрагентом. Форма реализована в виде чата, где с левой стороны отображаются сообщения контрагента (1), а справа – пользователя (2). Сообщения упорядочены начиная от </w:t>
      </w:r>
      <w:proofErr w:type="gramStart"/>
      <w:r>
        <w:t>последних</w:t>
      </w:r>
      <w:proofErr w:type="gramEnd"/>
      <w:r>
        <w:t>. Для обновления данных можно использовать кнопку «Обновить» (3).</w:t>
      </w:r>
    </w:p>
    <w:p w:rsidR="00FF70D3" w:rsidRDefault="00FF70D3" w:rsidP="00FF70D3"/>
    <w:p w:rsidR="00FF70D3" w:rsidRPr="00B009D3" w:rsidRDefault="00FF70D3" w:rsidP="00FF70D3">
      <w:r>
        <w:rPr>
          <w:noProof/>
          <w:lang w:eastAsia="ru-RU"/>
        </w:rPr>
        <w:drawing>
          <wp:inline distT="0" distB="0" distL="0" distR="0">
            <wp:extent cx="5972175" cy="3524250"/>
            <wp:effectExtent l="19050" t="0" r="9525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D3" w:rsidRDefault="00FF70D3" w:rsidP="00FF70D3"/>
    <w:p w:rsidR="00FF70D3" w:rsidRDefault="00FF70D3" w:rsidP="00FF70D3">
      <w:pPr>
        <w:jc w:val="both"/>
      </w:pPr>
      <w:r>
        <w:t>В нижней части экрана находится форма ввода сообщений со следующими диалоговыми элементами: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ФИО или логин контрагента (4). ФИО отображается в том случае, если в данном приглашении предоставляется доступ к главной странице пациента.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Поле для ввода текста сообщения (5)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Кнопка «Отправить» (6)</w:t>
      </w:r>
    </w:p>
    <w:p w:rsidR="00FF70D3" w:rsidRDefault="00FF70D3" w:rsidP="00FF70D3">
      <w:pPr>
        <w:jc w:val="both"/>
      </w:pPr>
      <w:r>
        <w:t>При нажатии кнопки «Отправить», в случае успешной передачи сообщения, производится обновление основной формы чата.</w:t>
      </w:r>
    </w:p>
    <w:p w:rsidR="00927F4E" w:rsidRDefault="00927F4E">
      <w:pPr>
        <w:spacing w:after="200"/>
      </w:pPr>
      <w:r>
        <w:br w:type="page"/>
      </w:r>
    </w:p>
    <w:p w:rsidR="00927F4E" w:rsidRDefault="00927F4E" w:rsidP="00153842">
      <w:pPr>
        <w:pStyle w:val="1"/>
      </w:pPr>
      <w:bookmarkStart w:id="16" w:name="_Ref427362619"/>
      <w:bookmarkStart w:id="17" w:name="_Ref427964598"/>
      <w:bookmarkStart w:id="18" w:name="_Toc436951235"/>
      <w:r>
        <w:lastRenderedPageBreak/>
        <w:t>П</w:t>
      </w:r>
      <w:bookmarkEnd w:id="16"/>
      <w:r w:rsidR="00915507">
        <w:t>ациенты врача</w:t>
      </w:r>
      <w:bookmarkEnd w:id="17"/>
      <w:bookmarkEnd w:id="18"/>
    </w:p>
    <w:p w:rsidR="00927F4E" w:rsidRPr="00626FE7" w:rsidRDefault="00927F4E" w:rsidP="00927F4E"/>
    <w:p w:rsidR="00F97C51" w:rsidRDefault="00F97C51" w:rsidP="0060245A">
      <w:pPr>
        <w:jc w:val="both"/>
      </w:pPr>
      <w:r>
        <w:t xml:space="preserve">В данной секции отображаются все пациенты, которые предоставили врачу доступ к своим данным. </w:t>
      </w:r>
    </w:p>
    <w:p w:rsidR="00F97C51" w:rsidRDefault="00F97C51" w:rsidP="0060245A">
      <w:pPr>
        <w:jc w:val="both"/>
      </w:pPr>
      <w:r>
        <w:t xml:space="preserve">Список имеет две колонки: 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левой колонке отображается ФИО пациента, если он предоставил врачу доступ к своей главной странице или логин – в противном случае;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правой колонке отображается классификационный признак, присвоенный врачом пациенту.</w:t>
      </w:r>
    </w:p>
    <w:p w:rsidR="00F97C51" w:rsidRDefault="00F97C51" w:rsidP="00F97C51">
      <w:pPr>
        <w:jc w:val="both"/>
      </w:pPr>
    </w:p>
    <w:p w:rsidR="00F97C51" w:rsidRDefault="00F97C51" w:rsidP="00F97C5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187642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51" w:rsidRDefault="00F97C51" w:rsidP="00F97C51">
      <w:pPr>
        <w:jc w:val="both"/>
      </w:pPr>
    </w:p>
    <w:p w:rsidR="00492D4D" w:rsidRPr="00492D4D" w:rsidRDefault="00F97C51" w:rsidP="00F97C51">
      <w:pPr>
        <w:jc w:val="both"/>
      </w:pPr>
      <w:r>
        <w:t>При клике по конкретному пациенту раскрывается</w:t>
      </w:r>
      <w:r w:rsidR="00492D4D" w:rsidRPr="00492D4D">
        <w:t>: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левой части списка - </w:t>
      </w:r>
      <w:r w:rsidR="00F97C51">
        <w:t>перечень доступных страниц данных данного пациента</w:t>
      </w:r>
      <w:r w:rsidR="009A4417">
        <w:t xml:space="preserve"> (2</w:t>
      </w:r>
      <w:r>
        <w:t>)</w:t>
      </w:r>
      <w:r w:rsidR="009A4417">
        <w:t xml:space="preserve"> и ссылка для перехода к переписке (1)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правой части списка – перечень </w:t>
      </w:r>
      <w:r w:rsidR="009A4417">
        <w:t>сделанных пациенту назначений (4</w:t>
      </w:r>
      <w:r>
        <w:t>) и ссылка для создания новой страницы назначений (3)</w:t>
      </w:r>
    </w:p>
    <w:p w:rsidR="00F97C51" w:rsidRDefault="00F97C51" w:rsidP="00492D4D">
      <w:pPr>
        <w:pStyle w:val="a7"/>
        <w:numPr>
          <w:ilvl w:val="0"/>
          <w:numId w:val="5"/>
        </w:numPr>
        <w:jc w:val="both"/>
      </w:pPr>
      <w:r>
        <w:t>в нижней части экрана – краткая форма заметок врача по данному пациенту</w:t>
      </w:r>
      <w:r w:rsidR="009A4417">
        <w:t xml:space="preserve"> (5</w:t>
      </w:r>
      <w:r w:rsidR="00492D4D">
        <w:t>)</w:t>
      </w:r>
    </w:p>
    <w:p w:rsidR="00E33356" w:rsidRDefault="00E33356" w:rsidP="00F97C51">
      <w:pPr>
        <w:jc w:val="both"/>
      </w:pPr>
    </w:p>
    <w:p w:rsidR="00927F4E" w:rsidRPr="0060245A" w:rsidRDefault="009A4417" w:rsidP="00927F4E">
      <w:r>
        <w:rPr>
          <w:noProof/>
          <w:lang w:eastAsia="ru-RU"/>
        </w:rPr>
        <w:drawing>
          <wp:inline distT="0" distB="0" distL="0" distR="0">
            <wp:extent cx="5934075" cy="3076575"/>
            <wp:effectExtent l="19050" t="0" r="9525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927F4E"/>
    <w:p w:rsidR="0024572B" w:rsidRDefault="00EA6ACA" w:rsidP="00BC30E9">
      <w:pPr>
        <w:jc w:val="both"/>
      </w:pPr>
      <w:r w:rsidRPr="00492D4D">
        <w:rPr>
          <w:b/>
          <w:u w:val="single"/>
        </w:rPr>
        <w:lastRenderedPageBreak/>
        <w:t>Краткая форма заметок</w:t>
      </w:r>
      <w:r>
        <w:t xml:space="preserve"> позволяет указать врачу для данного больного классификационный признак (в поле «Категория»), а также необходимые заметки в поле «Примечание».  Информация из поля «Категория» после клика по кнопке «Сохранить» отображается в правой колонке напротив ФИО пациента. </w:t>
      </w:r>
      <w:r w:rsidR="00BC30E9" w:rsidRPr="002E0F6C">
        <w:t>При успешно</w:t>
      </w:r>
      <w:r w:rsidR="00BC30E9">
        <w:t xml:space="preserve">м </w:t>
      </w:r>
      <w:r>
        <w:t xml:space="preserve">сохранении заметок </w:t>
      </w:r>
      <w:r w:rsidR="00BC30E9">
        <w:t xml:space="preserve">появится подтверждающее сообщение </w:t>
      </w:r>
      <w:r w:rsidR="00BC30E9" w:rsidRPr="00301C7D">
        <w:rPr>
          <w:b/>
          <w:color w:val="07A90F"/>
        </w:rPr>
        <w:t>зеленого цвета</w:t>
      </w:r>
      <w:r w:rsidR="00BC30E9">
        <w:t xml:space="preserve">. В случае ошибки будет выдано соответствующее сообщение </w:t>
      </w:r>
      <w:r w:rsidR="00BC30E9" w:rsidRPr="00301C7D">
        <w:rPr>
          <w:b/>
          <w:color w:val="FF0000"/>
        </w:rPr>
        <w:t>красного цвета</w:t>
      </w:r>
      <w:r w:rsidR="00BC30E9">
        <w:t>.</w:t>
      </w:r>
      <w:r>
        <w:t xml:space="preserve"> </w:t>
      </w:r>
      <w:r w:rsidR="00E8071A">
        <w:t>З</w:t>
      </w:r>
      <w:r>
        <w:t>аметк</w:t>
      </w:r>
      <w:r w:rsidR="00E8071A">
        <w:t>и</w:t>
      </w:r>
      <w:r>
        <w:t xml:space="preserve"> хран</w:t>
      </w:r>
      <w:r w:rsidR="00E8071A">
        <w:t>я</w:t>
      </w:r>
      <w:r>
        <w:t xml:space="preserve">тся на сервере в </w:t>
      </w:r>
      <w:r w:rsidR="00E8071A">
        <w:t>за</w:t>
      </w:r>
      <w:r>
        <w:t>шифрованном виде и доступно только данному врачу.</w:t>
      </w:r>
    </w:p>
    <w:p w:rsidR="009A4417" w:rsidRDefault="009A4417" w:rsidP="00BC30E9">
      <w:pPr>
        <w:jc w:val="both"/>
      </w:pPr>
      <w:r w:rsidRPr="009A4417">
        <w:rPr>
          <w:b/>
          <w:u w:val="single"/>
        </w:rPr>
        <w:t>По ссылке «Переписка»</w:t>
      </w:r>
      <w:r w:rsidRPr="009A4417">
        <w:t xml:space="preserve"> (1)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24572B" w:rsidRDefault="0024572B" w:rsidP="0024572B">
      <w:pPr>
        <w:pStyle w:val="2"/>
      </w:pPr>
      <w:bookmarkStart w:id="19" w:name="_Toc436951236"/>
      <w:r>
        <w:t>Просмотр страниц пациентов</w:t>
      </w:r>
      <w:bookmarkEnd w:id="19"/>
    </w:p>
    <w:p w:rsidR="00E8071A" w:rsidRDefault="00E8071A" w:rsidP="00BC30E9">
      <w:pPr>
        <w:jc w:val="both"/>
      </w:pPr>
      <w:r>
        <w:t xml:space="preserve">При клике на ссылку </w:t>
      </w:r>
      <w:r w:rsidRPr="00492D4D">
        <w:rPr>
          <w:b/>
          <w:u w:val="single"/>
        </w:rPr>
        <w:t>страницы данных пациента</w:t>
      </w:r>
      <w:r>
        <w:t xml:space="preserve"> происходит переход на соответствующую страницу, которая открывается в режиме «только чтение», с блокированными или скрытыми активными элементами диалога:</w:t>
      </w:r>
    </w:p>
    <w:p w:rsidR="00283823" w:rsidRDefault="00283823" w:rsidP="00BC30E9">
      <w:pPr>
        <w:jc w:val="both"/>
      </w:pPr>
    </w:p>
    <w:p w:rsidR="00283823" w:rsidRDefault="00BC20C3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962150"/>
            <wp:effectExtent l="19050" t="0" r="9525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C3" w:rsidRDefault="00BC20C3" w:rsidP="00BC30E9">
      <w:pPr>
        <w:jc w:val="both"/>
      </w:pPr>
    </w:p>
    <w:p w:rsidR="00283823" w:rsidRDefault="007E3432" w:rsidP="00BC30E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409950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2" w:rsidRPr="007E3432" w:rsidRDefault="007E3432" w:rsidP="007E3432">
      <w:pPr>
        <w:jc w:val="both"/>
      </w:pPr>
      <w:r w:rsidRPr="007E3432">
        <w:t>При клике на картинку - она раскрывается в полном размере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файл - его загрузка начнется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ссылку - соответствующий ресурс открывается в соседней вкладке.</w:t>
      </w:r>
    </w:p>
    <w:p w:rsidR="0024572B" w:rsidRDefault="0024572B" w:rsidP="0024572B">
      <w:pPr>
        <w:pStyle w:val="2"/>
      </w:pPr>
      <w:bookmarkStart w:id="20" w:name="_Toc436951237"/>
      <w:r>
        <w:lastRenderedPageBreak/>
        <w:t>Создание и редактирование назначений</w:t>
      </w:r>
      <w:bookmarkEnd w:id="20"/>
    </w:p>
    <w:p w:rsidR="00492D4D" w:rsidRDefault="00492D4D" w:rsidP="00BC30E9">
      <w:pPr>
        <w:jc w:val="both"/>
      </w:pPr>
      <w:r w:rsidRPr="0024572B">
        <w:t xml:space="preserve">При клике на ссылку «Новое назначение» </w:t>
      </w:r>
      <w:r>
        <w:t>открывается пустая страница назначений, содержащая следующие диалоговые элементы:</w:t>
      </w:r>
    </w:p>
    <w:p w:rsidR="00492D4D" w:rsidRDefault="005E3A75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72175" cy="1781175"/>
            <wp:effectExtent l="19050" t="0" r="9525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A75" w:rsidRDefault="005E3A75" w:rsidP="00BC30E9">
      <w:pPr>
        <w:jc w:val="both"/>
      </w:pPr>
    </w:p>
    <w:p w:rsidR="005E3A75" w:rsidRDefault="00342225" w:rsidP="002B323C">
      <w:pPr>
        <w:pStyle w:val="a7"/>
        <w:keepNext/>
        <w:numPr>
          <w:ilvl w:val="0"/>
          <w:numId w:val="15"/>
        </w:numPr>
        <w:ind w:left="714" w:hanging="357"/>
        <w:jc w:val="both"/>
      </w:pPr>
      <w:r>
        <w:t>Заголовок страницы (1)</w:t>
      </w:r>
    </w:p>
    <w:p w:rsidR="00342225" w:rsidRDefault="00342225" w:rsidP="00342225">
      <w:pPr>
        <w:pStyle w:val="a7"/>
        <w:numPr>
          <w:ilvl w:val="0"/>
          <w:numId w:val="15"/>
        </w:numPr>
        <w:jc w:val="both"/>
      </w:pPr>
      <w:r>
        <w:t>Общее описание или примечание к набору назначений (2)</w:t>
      </w:r>
    </w:p>
    <w:p w:rsidR="00342225" w:rsidRDefault="00BE7E05" w:rsidP="00342225">
      <w:pPr>
        <w:pStyle w:val="a7"/>
        <w:numPr>
          <w:ilvl w:val="0"/>
          <w:numId w:val="15"/>
        </w:numPr>
        <w:jc w:val="both"/>
      </w:pPr>
      <w:r>
        <w:t>Список Комплексов назначений (3), подготовленных данным пользователем и используемых в качестве шаблонов при формировании конкретных страниц назначений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Кнопка «Добавить назначение» (4), используемая для добавления назначений на страницу «по одному»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 xml:space="preserve">Кнопка «Сохранить» (5), используемая для сохранения созданной или исправленной страницы 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Чек-бокс «Передать пациенту» (6), в первоначальном состоянии недоступ</w:t>
      </w:r>
      <w:r w:rsidR="001E3857">
        <w:t>е</w:t>
      </w:r>
      <w:r>
        <w:t xml:space="preserve">н и активируется </w:t>
      </w:r>
      <w:r w:rsidR="001E3857">
        <w:t>после первого сохранения «Страницы»</w:t>
      </w:r>
    </w:p>
    <w:p w:rsidR="002B323C" w:rsidRDefault="00926DDE" w:rsidP="001E3857">
      <w:pPr>
        <w:jc w:val="both"/>
      </w:pPr>
      <w:r>
        <w:t xml:space="preserve">Формирование перечня пунктов назначений может производиться либо за счет использования заранее подготовленных Комплексов назначений, либо набором по одному. </w:t>
      </w:r>
    </w:p>
    <w:p w:rsidR="001E3857" w:rsidRDefault="00926DDE" w:rsidP="001E3857">
      <w:pPr>
        <w:jc w:val="both"/>
      </w:pPr>
      <w:r>
        <w:t>При использовании Комплексов назначений необходимо в списке поля «Комплексы назначений» (3) выбрать нужный комплекс. При этом в нижней части экрана отобразитс</w:t>
      </w:r>
      <w:r w:rsidR="002B323C">
        <w:t>я сокращенный вариант карточки К</w:t>
      </w:r>
      <w:r>
        <w:t>омплекса:</w:t>
      </w:r>
    </w:p>
    <w:p w:rsidR="007D2E71" w:rsidRDefault="007D2E71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486025"/>
            <wp:effectExtent l="19050" t="0" r="9525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71" w:rsidRDefault="007D2E71" w:rsidP="001E3857">
      <w:pPr>
        <w:jc w:val="both"/>
      </w:pPr>
      <w:r>
        <w:t xml:space="preserve">В </w:t>
      </w:r>
      <w:r w:rsidR="002B323C">
        <w:t>карточке отображается название К</w:t>
      </w:r>
      <w:r>
        <w:t>омплекса (1), его краткое описание (2). По кнопке «Полностью» (3) в отдельной вклад</w:t>
      </w:r>
      <w:r w:rsidR="002B323C">
        <w:t>ке открывается полное описание К</w:t>
      </w:r>
      <w:r>
        <w:t xml:space="preserve">омплекса в режиме </w:t>
      </w:r>
      <w:r>
        <w:lastRenderedPageBreak/>
        <w:t xml:space="preserve">просмотра (детали </w:t>
      </w:r>
      <w:proofErr w:type="gramStart"/>
      <w:r>
        <w:t>см</w:t>
      </w:r>
      <w:proofErr w:type="gramEnd"/>
      <w:r>
        <w:t xml:space="preserve">. </w:t>
      </w:r>
      <w:r w:rsidRPr="007D2E71">
        <w:rPr>
          <w:b/>
        </w:rPr>
        <w:t>«</w:t>
      </w:r>
      <w:fldSimple w:instr=" REF _Ref431892605 \h  \* MERGEFORMAT ">
        <w:r w:rsidRPr="007D2E71">
          <w:rPr>
            <w:b/>
          </w:rPr>
          <w:t>Формуляр комплекса назначений (просмотр)</w:t>
        </w:r>
      </w:fldSimple>
      <w:r w:rsidRPr="007D2E71">
        <w:rPr>
          <w:b/>
        </w:rPr>
        <w:t>»</w:t>
      </w:r>
      <w:r>
        <w:t xml:space="preserve">). При клике по кнопке «Добавить» производится перенос </w:t>
      </w:r>
      <w:r w:rsidR="002B323C">
        <w:t xml:space="preserve">назначений из состава Комплекса на страницу назначений, при этом они </w:t>
      </w:r>
      <w:r w:rsidR="002B323C" w:rsidRPr="002B323C">
        <w:rPr>
          <w:b/>
        </w:rPr>
        <w:t>добавляются</w:t>
      </w:r>
      <w:r w:rsidR="002B323C">
        <w:t xml:space="preserve"> в конец к тому списку назначений, который уже существует на странице.</w:t>
      </w:r>
      <w:r>
        <w:t xml:space="preserve"> </w:t>
      </w:r>
    </w:p>
    <w:p w:rsidR="002B323C" w:rsidRDefault="002B323C" w:rsidP="001E3857">
      <w:pPr>
        <w:jc w:val="both"/>
      </w:pPr>
      <w:r>
        <w:t>Добавление в комплекс отдельных назначений, а также работа с любыми назначениями, уже добавленными в список назначений производится аналогично редактирования состава Комплекса назначений (</w:t>
      </w:r>
      <w:proofErr w:type="gramStart"/>
      <w:r>
        <w:t>см</w:t>
      </w:r>
      <w:proofErr w:type="gramEnd"/>
      <w:r>
        <w:t xml:space="preserve">. </w:t>
      </w:r>
      <w:r w:rsidRPr="002B323C">
        <w:rPr>
          <w:b/>
        </w:rPr>
        <w:t>«</w:t>
      </w:r>
      <w:fldSimple w:instr=" REF _Ref430120494 \h  \* MERGEFORMAT ">
        <w:r w:rsidRPr="002B323C">
          <w:rPr>
            <w:b/>
          </w:rPr>
          <w:t>Формуляр комплекса назначений (редактирование)</w:t>
        </w:r>
      </w:fldSimple>
      <w:r w:rsidRPr="002B323C">
        <w:rPr>
          <w:b/>
        </w:rPr>
        <w:t>»</w:t>
      </w:r>
      <w:r>
        <w:t>).</w:t>
      </w:r>
    </w:p>
    <w:p w:rsidR="002B323C" w:rsidRDefault="002B323C" w:rsidP="001E3857">
      <w:pPr>
        <w:jc w:val="both"/>
      </w:pPr>
      <w:r>
        <w:t xml:space="preserve">В результате наполнения списка назначений </w:t>
      </w:r>
      <w:r w:rsidR="00F717F9">
        <w:t xml:space="preserve">и выполнения </w:t>
      </w:r>
      <w:r w:rsidR="00F717F9" w:rsidRPr="00F717F9">
        <w:rPr>
          <w:b/>
        </w:rPr>
        <w:t>первого сохранения</w:t>
      </w:r>
      <w:r w:rsidR="00F717F9">
        <w:t xml:space="preserve"> </w:t>
      </w:r>
      <w:r>
        <w:t>страница приобретает следующий вид:</w:t>
      </w:r>
    </w:p>
    <w:p w:rsidR="002B323C" w:rsidRDefault="002B323C" w:rsidP="001E3857">
      <w:pPr>
        <w:jc w:val="both"/>
      </w:pPr>
    </w:p>
    <w:p w:rsidR="002B323C" w:rsidRDefault="00F717F9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81700" cy="2628900"/>
            <wp:effectExtent l="19050" t="0" r="0" b="0"/>
            <wp:docPr id="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7F9" w:rsidRDefault="00F717F9" w:rsidP="001E3857">
      <w:pPr>
        <w:jc w:val="both"/>
      </w:pPr>
    </w:p>
    <w:p w:rsidR="0024572B" w:rsidRDefault="0024572B" w:rsidP="001E3857">
      <w:pPr>
        <w:jc w:val="both"/>
      </w:pPr>
      <w:r>
        <w:t>После ввода или редактирования информации о назначениях необходимо кликнуть кнопку «</w:t>
      </w:r>
      <w:r w:rsidRPr="00B95450">
        <w:rPr>
          <w:b/>
        </w:rPr>
        <w:t>Сохранить</w:t>
      </w:r>
      <w:r>
        <w:t xml:space="preserve">».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F717F9" w:rsidRDefault="00516A81" w:rsidP="001E3857">
      <w:pPr>
        <w:jc w:val="both"/>
      </w:pPr>
      <w:r>
        <w:t>Изначально страница назначений недоступна пациенту, для которого она предназначена – об этом свидетельствует предупреждающая надпись (7). Для передачи назначений пациенту необходимо проставить «галочку» в поле «Передать пациенту» (6) и нажать кнопку «Сохранить» - при этом (кроме собственно сохранения данных страницы) пациенту будет направлено сообщение о том, что ему сделано н</w:t>
      </w:r>
      <w:r w:rsidR="00877DF6">
        <w:t>азначение. Приняв это сообщение,</w:t>
      </w:r>
      <w:r>
        <w:t xml:space="preserve"> пациент получит доступ к данной страниц</w:t>
      </w:r>
      <w:r w:rsidR="00877DF6">
        <w:t>е,</w:t>
      </w:r>
      <w:r>
        <w:t xml:space="preserve"> и она отобразится в разделе назначений Кар</w:t>
      </w:r>
      <w:r w:rsidR="00877DF6">
        <w:t>ты пациента (смотри выше). После передачи страницы назначений пациенту при каждом ее последующем сохранении пациенту будет направляться сообщение о наличии изменений на странице.</w:t>
      </w:r>
    </w:p>
    <w:p w:rsidR="00492D4D" w:rsidRPr="00492D4D" w:rsidRDefault="00C417C4" w:rsidP="00492D4D">
      <w:pPr>
        <w:spacing w:after="200"/>
        <w:jc w:val="both"/>
      </w:pPr>
      <w:r>
        <w:br w:type="page"/>
      </w:r>
    </w:p>
    <w:p w:rsidR="00610234" w:rsidRPr="00610234" w:rsidRDefault="00FA62BD" w:rsidP="00610234">
      <w:pPr>
        <w:pStyle w:val="1"/>
      </w:pPr>
      <w:bookmarkStart w:id="21" w:name="_Toc436951238"/>
      <w:bookmarkStart w:id="22" w:name="_Ref430121908"/>
      <w:bookmarkStart w:id="23" w:name="_Ref430122445"/>
      <w:r>
        <w:lastRenderedPageBreak/>
        <w:t>В</w:t>
      </w:r>
      <w:r w:rsidR="00610234">
        <w:t>рачи и специалисты</w:t>
      </w:r>
      <w:bookmarkEnd w:id="21"/>
    </w:p>
    <w:p w:rsidR="00610234" w:rsidRPr="00626FE7" w:rsidRDefault="00610234" w:rsidP="00610234"/>
    <w:p w:rsidR="00610234" w:rsidRDefault="00610234" w:rsidP="00610234">
      <w:pPr>
        <w:jc w:val="both"/>
      </w:pPr>
      <w:r>
        <w:t xml:space="preserve">В данной секции пользователь может производить поиск среди других врачей и специалистов, зарегистрированных на портале, знакомится с информацией о них и вступать с ними, при необходимости, в переписку. </w:t>
      </w:r>
    </w:p>
    <w:p w:rsidR="00610234" w:rsidRDefault="00610234" w:rsidP="00610234">
      <w:pPr>
        <w:jc w:val="both"/>
      </w:pPr>
      <w:r>
        <w:t>Сразу после входа в секцию отображается список врачей, которым данный пользователь уже направлял сообщения:</w:t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4860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При необходимости пользователь может вести поиск с использованием двух фильтров: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Фрагмента ФИО</w:t>
      </w:r>
    </w:p>
    <w:p w:rsidR="00610234" w:rsidRDefault="00610234" w:rsidP="00610234">
      <w:pPr>
        <w:jc w:val="both"/>
      </w:pPr>
      <w:r>
        <w:t>Фильтры могут использоваться как по отдельности, так и совместно:</w:t>
      </w: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Для каждого врача (специалиста) в результирующем списке отображается следующая информация: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Фотография</w:t>
      </w:r>
      <w:r w:rsidR="00EF2BCB">
        <w:t xml:space="preserve"> (в левой колонке)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ФИО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Краткое резюме</w:t>
      </w:r>
    </w:p>
    <w:p w:rsidR="00610234" w:rsidRDefault="00610234" w:rsidP="00EF2BCB">
      <w:pPr>
        <w:keepNext/>
        <w:jc w:val="both"/>
      </w:pPr>
      <w:r>
        <w:lastRenderedPageBreak/>
        <w:t>При этом пользователю доступны следующие действия</w:t>
      </w:r>
      <w:r w:rsidR="00EF2BCB">
        <w:t>, реализуемые кнопками, находящимися в правой колонке: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>При клике по кнопке «Переписка» производится переход в форму диалоговой переписки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 xml:space="preserve">При клике по кнопке «Детально» на соседней вкладке открывается формуляр врача (специалиста) (как  в параграфе  </w:t>
      </w:r>
      <w:r w:rsidRPr="00EF2BCB">
        <w:rPr>
          <w:b/>
        </w:rPr>
        <w:t>«</w:t>
      </w:r>
      <w:fldSimple w:instr=" REF _Ref432165681 \h  \* MERGEFORMAT ">
        <w:r w:rsidRPr="00EF2BCB">
          <w:rPr>
            <w:b/>
          </w:rPr>
          <w:t>Простое сообщение</w:t>
        </w:r>
      </w:fldSimple>
      <w:r w:rsidRPr="00EF2BCB">
        <w:rPr>
          <w:b/>
        </w:rPr>
        <w:t>»</w:t>
      </w:r>
      <w:r>
        <w:t>)</w:t>
      </w:r>
    </w:p>
    <w:p w:rsidR="00EF2BCB" w:rsidRDefault="00EF2BCB" w:rsidP="00EF2BCB">
      <w:pPr>
        <w:jc w:val="both"/>
      </w:pPr>
    </w:p>
    <w:p w:rsidR="00C417C4" w:rsidRPr="00C417C4" w:rsidRDefault="00C417C4" w:rsidP="00153842">
      <w:pPr>
        <w:pStyle w:val="1"/>
      </w:pPr>
      <w:bookmarkStart w:id="24" w:name="_Toc436951239"/>
      <w:r w:rsidRPr="00C417C4">
        <w:lastRenderedPageBreak/>
        <w:t>Общий регистр назначений</w:t>
      </w:r>
      <w:bookmarkEnd w:id="22"/>
      <w:bookmarkEnd w:id="23"/>
      <w:bookmarkEnd w:id="24"/>
    </w:p>
    <w:p w:rsidR="00C417C4" w:rsidRPr="00626FE7" w:rsidRDefault="00C417C4" w:rsidP="00C417C4"/>
    <w:p w:rsidR="0060245A" w:rsidRDefault="00C417C4" w:rsidP="00BE60ED">
      <w:pPr>
        <w:jc w:val="both"/>
      </w:pPr>
      <w:r>
        <w:t>Общий регистр назначений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</w:t>
      </w:r>
      <w:r w:rsidR="00BE60ED">
        <w:t xml:space="preserve"> (комплексов назначений, альбомов услуг и так далее)</w:t>
      </w:r>
      <w:r>
        <w:t xml:space="preserve">. </w:t>
      </w:r>
      <w:r w:rsidR="00BE60ED">
        <w:t>Ведение Общего регистра назначений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BE60ED" w:rsidRDefault="00BE60ED" w:rsidP="00BE60ED">
      <w:pPr>
        <w:jc w:val="both"/>
      </w:pPr>
      <w:r>
        <w:t>Общий регистр назначений предполагает внутреннюю группировку назначений по следующим категориям: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Анализ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Исследование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Лекарственная терапия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Операция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Процедура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Упражнение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Прочее</w:t>
      </w:r>
    </w:p>
    <w:p w:rsidR="00D227F0" w:rsidRDefault="00D227F0" w:rsidP="00BE60ED">
      <w:pPr>
        <w:jc w:val="both"/>
      </w:pPr>
      <w:r>
        <w:t>В секции Общего регистра назначений отображается собственно регистр назначений, включая следующие колонки:</w:t>
      </w:r>
    </w:p>
    <w:p w:rsidR="00D227F0" w:rsidRDefault="00E671EB" w:rsidP="00D227F0">
      <w:pPr>
        <w:pStyle w:val="a7"/>
        <w:numPr>
          <w:ilvl w:val="0"/>
          <w:numId w:val="9"/>
        </w:numPr>
        <w:jc w:val="both"/>
      </w:pPr>
      <w:r>
        <w:t>Код</w:t>
      </w:r>
      <w:r w:rsidR="00D227F0">
        <w:t xml:space="preserve"> назначения (1)</w:t>
      </w:r>
    </w:p>
    <w:p w:rsidR="00D227F0" w:rsidRPr="00D227F0" w:rsidRDefault="00D227F0" w:rsidP="00D227F0">
      <w:pPr>
        <w:pStyle w:val="a7"/>
        <w:numPr>
          <w:ilvl w:val="0"/>
          <w:numId w:val="9"/>
        </w:numPr>
        <w:jc w:val="both"/>
      </w:pPr>
      <w:r w:rsidRPr="00D227F0">
        <w:t xml:space="preserve">Категория назначения </w:t>
      </w:r>
      <w:r>
        <w:rPr>
          <w:lang w:val="en-US"/>
        </w:rPr>
        <w:t>(2)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Наименование назначения (3)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Кнопки действий: «Подробнее», «Править» (4)</w:t>
      </w:r>
    </w:p>
    <w:p w:rsidR="00D227F0" w:rsidRPr="00D227F0" w:rsidRDefault="00D227F0" w:rsidP="00D227F0">
      <w:pPr>
        <w:jc w:val="both"/>
      </w:pPr>
      <w:r w:rsidRPr="00D227F0">
        <w:t xml:space="preserve">Для добавления в </w:t>
      </w:r>
      <w:r>
        <w:t>регистр новой записи используется кнопка «Добавить назначение в регистр»</w:t>
      </w:r>
      <w:r w:rsidR="00212D00">
        <w:t xml:space="preserve"> - при этом происходит переход на пустую форму редактирования Карточки назначения</w:t>
      </w:r>
      <w:r w:rsidR="00523CE3">
        <w:t xml:space="preserve"> (смотри </w:t>
      </w:r>
      <w:r w:rsidR="00523CE3" w:rsidRPr="00523CE3">
        <w:rPr>
          <w:b/>
        </w:rPr>
        <w:t>«</w:t>
      </w:r>
      <w:fldSimple w:instr=" REF _Ref429301168 \h  \* MERGEFORMAT ">
        <w:r w:rsidR="00523CE3" w:rsidRPr="00523CE3">
          <w:rPr>
            <w:b/>
          </w:rPr>
          <w:t>Карточка назначения (редактирование)</w:t>
        </w:r>
      </w:fldSimple>
      <w:r w:rsidR="00523CE3" w:rsidRPr="00523CE3">
        <w:rPr>
          <w:b/>
        </w:rPr>
        <w:t>»</w:t>
      </w:r>
      <w:r w:rsidR="00523CE3">
        <w:t>)</w:t>
      </w:r>
      <w:r w:rsidR="00212D00">
        <w:t>.</w:t>
      </w:r>
    </w:p>
    <w:p w:rsidR="00D227F0" w:rsidRDefault="00D227F0" w:rsidP="00BE60ED">
      <w:pPr>
        <w:jc w:val="both"/>
      </w:pPr>
    </w:p>
    <w:p w:rsidR="00BE60ED" w:rsidRDefault="00D227F0" w:rsidP="00BE60E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04800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671EB" w:rsidRDefault="00E671EB" w:rsidP="00BE60ED">
      <w:pPr>
        <w:jc w:val="both"/>
      </w:pPr>
      <w:r>
        <w:t>При нажатии на кнопку «Подробнее» в строке назначения в нижней секции экрана (6) отображается сокращенный вариант Карточки назначения, который включает следующую информацию</w:t>
      </w:r>
      <w:r w:rsidR="00D21C26">
        <w:t xml:space="preserve"> (смотри рисунок ниже)</w:t>
      </w:r>
      <w:r>
        <w:t>: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Код назначения (1)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Логин пользователя, создавшего Карточку назначения (2)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Категория назначения (3)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Описание</w:t>
      </w:r>
      <w:r w:rsidR="00986F6E">
        <w:t xml:space="preserve"> (7)</w:t>
      </w:r>
    </w:p>
    <w:p w:rsidR="00E671EB" w:rsidRDefault="00E671EB" w:rsidP="00BE60ED">
      <w:pPr>
        <w:jc w:val="both"/>
      </w:pPr>
    </w:p>
    <w:p w:rsidR="00DC1F27" w:rsidRDefault="00DC1F27" w:rsidP="00DC1F2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3820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На форме также располагаются следующие кнопки: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«Полностью» (8) - для перехода в просмотровый вариант Карточки назначения (смотри </w:t>
      </w:r>
      <w:r w:rsidRPr="00DC1F27">
        <w:rPr>
          <w:b/>
        </w:rPr>
        <w:t>«</w:t>
      </w:r>
      <w:fldSimple w:instr=" REF _Ref429301236 \h  \* MERGEFORMAT ">
        <w:r w:rsidRPr="00DC1F27">
          <w:rPr>
            <w:b/>
          </w:rPr>
          <w:t>Карточка назначения (просмотр)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При минимальном заполнении Карточки назначения ее сокращенный вариант отображения имеет следующий вид:</w:t>
      </w:r>
    </w:p>
    <w:p w:rsidR="00DC1F27" w:rsidRDefault="00DC1F27" w:rsidP="00DC1F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19050" t="0" r="9525" b="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6E" w:rsidRDefault="00986F6E" w:rsidP="00BE60ED">
      <w:pPr>
        <w:jc w:val="both"/>
      </w:pPr>
    </w:p>
    <w:p w:rsidR="00986F6E" w:rsidRDefault="00986F6E" w:rsidP="00986F6E">
      <w:pPr>
        <w:pStyle w:val="2"/>
      </w:pPr>
      <w:bookmarkStart w:id="25" w:name="_Ref429301168"/>
      <w:bookmarkStart w:id="26" w:name="_Toc436951240"/>
      <w:r>
        <w:t>Карточка назначения (редактирование)</w:t>
      </w:r>
      <w:bookmarkEnd w:id="25"/>
      <w:bookmarkEnd w:id="26"/>
    </w:p>
    <w:p w:rsidR="00DB0847" w:rsidRPr="00DB0847" w:rsidRDefault="00DB0847" w:rsidP="00DB0847">
      <w:pPr>
        <w:keepNext/>
      </w:pPr>
    </w:p>
    <w:p w:rsidR="00986F6E" w:rsidRDefault="00607499" w:rsidP="00986F6E">
      <w:r>
        <w:rPr>
          <w:noProof/>
          <w:lang w:eastAsia="ru-RU"/>
        </w:rPr>
        <w:drawing>
          <wp:inline distT="0" distB="0" distL="0" distR="0">
            <wp:extent cx="5934075" cy="2990850"/>
            <wp:effectExtent l="19050" t="0" r="9525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47" w:rsidRDefault="00DB0847" w:rsidP="00E87A91">
      <w:pPr>
        <w:jc w:val="both"/>
      </w:pPr>
    </w:p>
    <w:p w:rsidR="00E87A91" w:rsidRDefault="00E87A91" w:rsidP="00E87A91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Код назначения (1)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E87A91" w:rsidRDefault="00E87A91" w:rsidP="00E87A91">
      <w:pPr>
        <w:jc w:val="both"/>
      </w:pPr>
      <w:r>
        <w:t xml:space="preserve">В поле «Категория» (3) производится выбор категории, к которой будет отнесено данное назначение.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E87A91" w:rsidRDefault="00E87A91" w:rsidP="00E87A91">
      <w:pPr>
        <w:jc w:val="both"/>
      </w:pPr>
      <w:r>
        <w:t xml:space="preserve">В поле «Название» (4) указывается название назначению, которое в дальнейшем будет отображаться </w:t>
      </w:r>
      <w:r w:rsidR="008F5C92">
        <w:t xml:space="preserve">во всех списках ручного выбора и сформированных комплексах назначений. Данное поле </w:t>
      </w:r>
      <w:r w:rsidR="008F5C92" w:rsidRPr="008F5C92">
        <w:rPr>
          <w:b/>
        </w:rPr>
        <w:t>обязательно</w:t>
      </w:r>
      <w:r w:rsidR="008F5C92">
        <w:t xml:space="preserve"> для заполнения. Кроме того, его значение должно быть уникальным в Регистре и исключать неоднозначность при выборе и толковании назначения.</w:t>
      </w:r>
    </w:p>
    <w:p w:rsidR="008F5C92" w:rsidRDefault="008F5C92" w:rsidP="00E87A91">
      <w:pPr>
        <w:jc w:val="both"/>
      </w:pPr>
      <w:r>
        <w:t>В поле «Регистр» (5) указываются классификационные коды и идентификаторы, присвоенные данному назначению в различных официальных реестрах, регистрах и прочих классификационных системах.</w:t>
      </w:r>
    </w:p>
    <w:p w:rsidR="008F5C92" w:rsidRDefault="008F5C92" w:rsidP="00E87A91">
      <w:pPr>
        <w:jc w:val="both"/>
      </w:pPr>
      <w:r>
        <w:t>В поле «Смотреть на» (6) указывается основная ссылка на внешний ресурс, содержащий информацию по данному назначению. Для проверки правильности 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8F5C92" w:rsidRDefault="008F5C92" w:rsidP="00E87A91">
      <w:pPr>
        <w:jc w:val="both"/>
      </w:pPr>
      <w:r>
        <w:t>В поле «Описание» (8) вводится необходимая информация по сути назначения.</w:t>
      </w:r>
    </w:p>
    <w:p w:rsidR="00833224" w:rsidRDefault="00833224" w:rsidP="00E87A91">
      <w:pPr>
        <w:jc w:val="both"/>
      </w:pPr>
      <w:r>
        <w:lastRenderedPageBreak/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86F6E" w:rsidRPr="00CA2A14" w:rsidRDefault="00986F6E" w:rsidP="00986F6E"/>
    <w:p w:rsidR="00DB0847" w:rsidRDefault="00607499" w:rsidP="00607499">
      <w:pPr>
        <w:jc w:val="both"/>
      </w:pPr>
      <w:r>
        <w:t xml:space="preserve">Кроме основных полей описания в Карточке назначения можно создать дополнительные информационные блоки с текстовой информацией, картинками, файлами и ссылками на сетевые ресурсы. </w:t>
      </w:r>
      <w:r w:rsidR="00DB0847">
        <w:t>Пользователь может создавать блоки следующих типов:</w:t>
      </w:r>
    </w:p>
    <w:p w:rsidR="00DB0847" w:rsidRDefault="00DB0847" w:rsidP="00DB0847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6039C8" w:rsidRDefault="006039C8" w:rsidP="00607499">
      <w:pPr>
        <w:jc w:val="both"/>
      </w:pPr>
      <w:r>
        <w:t>Дополнительные блоки располагаются под полем основного описания. Количество дополнительных блоков не ограничено.</w:t>
      </w:r>
    </w:p>
    <w:p w:rsidR="00607499" w:rsidRDefault="00607499" w:rsidP="00607499">
      <w:pPr>
        <w:jc w:val="both"/>
      </w:pPr>
      <w:r>
        <w:t xml:space="preserve">Для создания дополнительного блока информации необходимо выбрать тип блока (10), после чего нажать </w:t>
      </w:r>
      <w:r w:rsidR="00DB0847">
        <w:t>кнопку «Добавить».</w:t>
      </w:r>
      <w:r w:rsidR="006039C8">
        <w:t xml:space="preserve"> В результате в нижней части списка блоков будет добавлен шаблон выбранного типа блока для ввода информации:</w:t>
      </w:r>
    </w:p>
    <w:p w:rsidR="006039C8" w:rsidRDefault="003E34E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81100"/>
            <wp:effectExtent l="19050" t="0" r="952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3E34E9" w:rsidRDefault="00493E3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493E39" w:rsidRDefault="00493E39" w:rsidP="00607499">
      <w:pPr>
        <w:jc w:val="both"/>
      </w:pPr>
    </w:p>
    <w:p w:rsidR="003E34E9" w:rsidRDefault="00493E39" w:rsidP="00607499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493E39" w:rsidRDefault="00493E39" w:rsidP="00607499">
      <w:pPr>
        <w:jc w:val="both"/>
      </w:pPr>
      <w:r>
        <w:t xml:space="preserve">Для сохранения созданного </w:t>
      </w:r>
      <w:r w:rsidR="009B6E02">
        <w:t>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B34238" w:rsidRDefault="00440383" w:rsidP="00607499">
      <w:pPr>
        <w:jc w:val="both"/>
      </w:pPr>
      <w:r>
        <w:t>Добавленные дополнительные блоки образуют вертикальную «ленту»:</w:t>
      </w:r>
    </w:p>
    <w:p w:rsidR="00440383" w:rsidRDefault="00440383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00300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83" w:rsidRDefault="00440383" w:rsidP="00607499">
      <w:pPr>
        <w:jc w:val="both"/>
      </w:pPr>
    </w:p>
    <w:p w:rsidR="00440383" w:rsidRDefault="00440383" w:rsidP="00607499">
      <w:pPr>
        <w:jc w:val="both"/>
      </w:pPr>
      <w:r>
        <w:t xml:space="preserve">В левой колонке каждого из блоков указано ФИО врача, создавшего его. Для картинок в блоке отображается сокращенный макет картинки (высотой 200 пикселей), кликнув по </w:t>
      </w:r>
      <w:proofErr w:type="gramStart"/>
      <w:r>
        <w:t>которому</w:t>
      </w:r>
      <w:proofErr w:type="gramEnd"/>
      <w:r>
        <w:t xml:space="preserve"> можно открыть ее полный вариант в соседней вкладке.</w:t>
      </w:r>
    </w:p>
    <w:p w:rsidR="00B36987" w:rsidRDefault="00440383" w:rsidP="00607499">
      <w:pPr>
        <w:jc w:val="both"/>
      </w:pPr>
      <w:r>
        <w:t>Для пользователя, создавшего дополнительный блок</w:t>
      </w:r>
      <w:r w:rsidR="00B36987">
        <w:t>, доступны следующие операции над ним:</w:t>
      </w:r>
    </w:p>
    <w:p w:rsidR="00440383" w:rsidRDefault="002E274F" w:rsidP="002E274F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2E274F" w:rsidRDefault="002E274F" w:rsidP="002E274F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2E274F" w:rsidRDefault="00780E39" w:rsidP="002E274F">
      <w:pPr>
        <w:jc w:val="both"/>
      </w:pPr>
      <w:r>
        <w:t>При выборе операции «Редактировать»</w:t>
      </w:r>
      <w:r w:rsidR="002E274F">
        <w:t xml:space="preserve">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картинкой):</w:t>
      </w:r>
    </w:p>
    <w:p w:rsidR="00493E39" w:rsidRDefault="002E274F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4F" w:rsidRDefault="002E274F" w:rsidP="00607499">
      <w:pPr>
        <w:jc w:val="both"/>
      </w:pPr>
    </w:p>
    <w:p w:rsidR="00666223" w:rsidRDefault="00666223" w:rsidP="00607499">
      <w:pPr>
        <w:jc w:val="both"/>
      </w:pPr>
      <w:r>
        <w:t>При этом в текстовое поле переносится текст из редактируемого блока.</w:t>
      </w:r>
    </w:p>
    <w:p w:rsidR="00666223" w:rsidRDefault="00666223" w:rsidP="00607499">
      <w:pPr>
        <w:jc w:val="both"/>
      </w:pPr>
      <w:r>
        <w:t xml:space="preserve"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</w:t>
      </w:r>
      <w:r>
        <w:lastRenderedPageBreak/>
        <w:t>редактирования. Если новый «связанный объект» указан не будет, то будет заменен только текст комментария в блоке.</w:t>
      </w:r>
    </w:p>
    <w:p w:rsidR="00666223" w:rsidRDefault="00666223" w:rsidP="00666223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правка будет аннулирована.</w:t>
      </w:r>
    </w:p>
    <w:p w:rsidR="002E274F" w:rsidRDefault="002E274F" w:rsidP="00607499">
      <w:pPr>
        <w:jc w:val="both"/>
      </w:pPr>
      <w:r>
        <w:t>Изменение типа блока после его создания невозможно.</w:t>
      </w:r>
    </w:p>
    <w:p w:rsidR="00666223" w:rsidRPr="00607499" w:rsidRDefault="00666223" w:rsidP="00607499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986F6E" w:rsidRDefault="00986F6E" w:rsidP="00986F6E">
      <w:pPr>
        <w:pStyle w:val="2"/>
      </w:pPr>
      <w:bookmarkStart w:id="27" w:name="_Ref429301236"/>
      <w:bookmarkStart w:id="28" w:name="_Ref430123567"/>
      <w:bookmarkStart w:id="29" w:name="_Toc436951241"/>
      <w:r>
        <w:t>Карточка назначения (просмотр)</w:t>
      </w:r>
      <w:bookmarkEnd w:id="27"/>
      <w:bookmarkEnd w:id="28"/>
      <w:bookmarkEnd w:id="29"/>
    </w:p>
    <w:p w:rsidR="006039C8" w:rsidRPr="006039C8" w:rsidRDefault="006039C8" w:rsidP="00440383">
      <w:pPr>
        <w:keepNext/>
      </w:pPr>
    </w:p>
    <w:p w:rsidR="00986F6E" w:rsidRDefault="00E526A0" w:rsidP="00986F6E">
      <w:r>
        <w:rPr>
          <w:noProof/>
          <w:lang w:eastAsia="ru-RU"/>
        </w:rPr>
        <w:drawing>
          <wp:inline distT="0" distB="0" distL="0" distR="0">
            <wp:extent cx="5934075" cy="3657600"/>
            <wp:effectExtent l="19050" t="0" r="9525" b="0"/>
            <wp:docPr id="3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8B" w:rsidRDefault="0058218B" w:rsidP="00986F6E"/>
    <w:p w:rsidR="0058218B" w:rsidRDefault="0058218B" w:rsidP="0058218B">
      <w:pPr>
        <w:jc w:val="both"/>
      </w:pPr>
      <w:r>
        <w:t>В данном варианте в Карточке назначения отображается та же информация, что и в варианте редактирования, но без возможности ее изменения.</w:t>
      </w:r>
    </w:p>
    <w:p w:rsidR="0058218B" w:rsidRPr="00153842" w:rsidRDefault="00DC1F27" w:rsidP="0058218B">
      <w:pPr>
        <w:jc w:val="both"/>
      </w:pPr>
      <w:r>
        <w:t>Кроме того, имеется кнопка «Кто это?» (10), позволяющая перейти в формуляр врача, создавшего карточку назначения.</w:t>
      </w:r>
    </w:p>
    <w:p w:rsidR="00153842" w:rsidRPr="00153842" w:rsidRDefault="00153842" w:rsidP="00153842">
      <w:pPr>
        <w:pStyle w:val="1"/>
      </w:pPr>
      <w:bookmarkStart w:id="30" w:name="_Toc436951242"/>
      <w:r w:rsidRPr="00153842">
        <w:lastRenderedPageBreak/>
        <w:t>Комплексы назначений</w:t>
      </w:r>
      <w:bookmarkEnd w:id="30"/>
    </w:p>
    <w:p w:rsidR="00153842" w:rsidRDefault="00153842" w:rsidP="00153842">
      <w:pPr>
        <w:jc w:val="both"/>
      </w:pPr>
      <w:r>
        <w:t>Комплекс назначений представляет собой набор назначений, объединенных определенной методической целью – это может быть, например, набор анализов, комплекс физических упражнений или курс физиотерапевтических процедур. По сути, Комплекс назначений является шаблоном для формирования в дальнейшем страниц назначений для пациентов (</w:t>
      </w:r>
      <w:proofErr w:type="gramStart"/>
      <w:r>
        <w:t>см</w:t>
      </w:r>
      <w:proofErr w:type="gramEnd"/>
      <w:r>
        <w:t>.).</w:t>
      </w:r>
    </w:p>
    <w:p w:rsidR="00153842" w:rsidRDefault="00153842" w:rsidP="00153842">
      <w:pPr>
        <w:jc w:val="both"/>
      </w:pPr>
      <w:r>
        <w:t>Каждый из врачей создает свой набор Комплексов назначений, для работы с которыми используется соответствующая секция главного меню.</w:t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3143250"/>
            <wp:effectExtent l="19050" t="0" r="0" b="0"/>
            <wp:docPr id="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t>Для добавления в набор нового комплекса необходимо нажать кнопку «Новый комплекс назначений» (1), после чего откроется чистый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>).</w:t>
      </w:r>
    </w:p>
    <w:p w:rsidR="00901C70" w:rsidRDefault="00901C70" w:rsidP="00153842">
      <w:pPr>
        <w:jc w:val="both"/>
      </w:pPr>
      <w:r>
        <w:t>Для комплексов, входящих в состав списка доступны следующие операции, задаваемые кнопками в правой колонке каждой из строк списка:</w:t>
      </w:r>
    </w:p>
    <w:p w:rsidR="00D16962" w:rsidRDefault="00901C70" w:rsidP="00901C70">
      <w:pPr>
        <w:pStyle w:val="a7"/>
        <w:numPr>
          <w:ilvl w:val="0"/>
          <w:numId w:val="5"/>
        </w:numPr>
        <w:jc w:val="both"/>
      </w:pPr>
      <w:r>
        <w:t>При нажатии кнопки «Подробнее» в нижней части экрана отображается краткий формуляр данного Комплекса назначений (4). При нажатии на кнопку «Полностью» (5), на новой вкладке браузера происходит отображение просмотровой версии формуляра данного комплекса</w:t>
      </w:r>
      <w:r w:rsidR="00D16962">
        <w:t>.</w:t>
      </w:r>
    </w:p>
    <w:p w:rsidR="00901C70" w:rsidRPr="00153842" w:rsidRDefault="00D16962" w:rsidP="00901C70">
      <w:pPr>
        <w:pStyle w:val="a7"/>
        <w:numPr>
          <w:ilvl w:val="0"/>
          <w:numId w:val="5"/>
        </w:numPr>
        <w:jc w:val="both"/>
      </w:pPr>
      <w:r>
        <w:t>При нажатии кнопки «Править» открывается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 xml:space="preserve">). </w:t>
      </w:r>
    </w:p>
    <w:p w:rsidR="00153842" w:rsidRDefault="00153842" w:rsidP="00BF2253">
      <w:pPr>
        <w:pStyle w:val="2"/>
      </w:pPr>
      <w:bookmarkStart w:id="31" w:name="_Ref430120494"/>
      <w:bookmarkStart w:id="32" w:name="_Toc436951243"/>
      <w:r>
        <w:lastRenderedPageBreak/>
        <w:t>Формуляр комплекса назначений (редактирование)</w:t>
      </w:r>
      <w:bookmarkEnd w:id="31"/>
      <w:bookmarkEnd w:id="32"/>
    </w:p>
    <w:p w:rsidR="00153842" w:rsidRDefault="00BF2253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3524250"/>
            <wp:effectExtent l="19050" t="0" r="0" b="0"/>
            <wp:docPr id="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1FE" w:rsidRDefault="00BF2253" w:rsidP="0058218B">
      <w:pPr>
        <w:jc w:val="both"/>
      </w:pPr>
      <w:r>
        <w:t>Формуляр содержит два «заголовочных» диалоговых поля – «Название»</w:t>
      </w:r>
      <w:r w:rsidR="00A221FE">
        <w:t xml:space="preserve"> (1)</w:t>
      </w:r>
      <w:r>
        <w:t xml:space="preserve"> и «Описание»</w:t>
      </w:r>
      <w:r w:rsidR="00A221FE">
        <w:t xml:space="preserve"> (2)</w:t>
      </w:r>
      <w:r>
        <w:t>, а  также собственно список назначений</w:t>
      </w:r>
      <w:r w:rsidR="00A221FE">
        <w:t xml:space="preserve">. </w:t>
      </w:r>
    </w:p>
    <w:p w:rsidR="00BF2253" w:rsidRPr="00802742" w:rsidRDefault="00A221FE" w:rsidP="0058218B">
      <w:pPr>
        <w:jc w:val="both"/>
      </w:pPr>
      <w:r>
        <w:t>Для добавления нового элемента в список назначений необходимо нажать кнопку «Добавить назначение» (3) - незаполненная строка будет добавлена в конец списка. После этого в новой строке необходимо сначала выбрать категорию назначения (4), а затем собственно назначение (5) – оба данных поля представляют собой фиксированные списки, сформированные на основе Общего регистра назначений (</w:t>
      </w:r>
      <w:proofErr w:type="gramStart"/>
      <w:r>
        <w:t>см</w:t>
      </w:r>
      <w:proofErr w:type="gramEnd"/>
      <w:r>
        <w:t xml:space="preserve">. </w:t>
      </w:r>
      <w:r w:rsidRPr="00A221FE">
        <w:rPr>
          <w:b/>
        </w:rPr>
        <w:t>«</w:t>
      </w:r>
      <w:fldSimple w:instr=" REF _Ref430121908 \h  \* MERGEFORMAT ">
        <w:r w:rsidRPr="00A221FE">
          <w:rPr>
            <w:b/>
          </w:rPr>
          <w:t>Общий регистр назначений</w:t>
        </w:r>
      </w:fldSimple>
      <w:r w:rsidRPr="00A221FE">
        <w:rPr>
          <w:b/>
        </w:rPr>
        <w:t>»</w:t>
      </w:r>
      <w:r>
        <w:t>). При необходимости, дополнительная информация может быть указана в поле примечания (6).</w:t>
      </w:r>
    </w:p>
    <w:p w:rsidR="00802742" w:rsidRPr="00802742" w:rsidRDefault="00802742" w:rsidP="0058218B">
      <w:pPr>
        <w:jc w:val="both"/>
      </w:pPr>
      <w:r w:rsidRPr="00802742">
        <w:t xml:space="preserve">В том </w:t>
      </w:r>
      <w:r>
        <w:t xml:space="preserve">случае, если необходимо указать назначение, не зарегистрированное в </w:t>
      </w:r>
      <w:r w:rsidRPr="00802742">
        <w:rPr>
          <w:b/>
        </w:rPr>
        <w:t>«</w:t>
      </w:r>
      <w:fldSimple w:instr=" REF _Ref430121908 \h  \* MERGEFORMAT ">
        <w:r w:rsidRPr="00802742">
          <w:rPr>
            <w:b/>
          </w:rPr>
          <w:t>Общем регистре назначений</w:t>
        </w:r>
      </w:fldSimple>
      <w:r w:rsidRPr="00802742">
        <w:rPr>
          <w:b/>
        </w:rPr>
        <w:t>»</w:t>
      </w:r>
      <w:r>
        <w:t>, то необходимо в поле категории (4) выбрать «Вне Регистра» и описать назначение в поле примечания (6).</w:t>
      </w:r>
    </w:p>
    <w:p w:rsidR="00A221FE" w:rsidRDefault="00A221FE" w:rsidP="0058218B">
      <w:pPr>
        <w:jc w:val="both"/>
      </w:pPr>
      <w:r>
        <w:t>Для каждого из элементов в списке назначений доступны следующие операции, задаваемые кнопками в крайней правой колонке каждой строки:</w:t>
      </w:r>
    </w:p>
    <w:p w:rsidR="00A221FE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«Вверх» (8) соответствующий элемент меняется местом с вышерасположенным элементом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«Удалить» (9) соответствующий элемент удаляется из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 xml:space="preserve">При нажатии кнопки «Подробнее» (10) в нижней части экрана отображается сокращенная карточка назначения (11), подробное описание которой дано в разделе </w:t>
      </w:r>
      <w:r w:rsidRPr="00F37B37">
        <w:rPr>
          <w:b/>
        </w:rPr>
        <w:t>«</w:t>
      </w:r>
      <w:fldSimple w:instr=" REF _Ref430122445 \h  \* MERGEFORMAT ">
        <w:r w:rsidRPr="00F37B37">
          <w:rPr>
            <w:b/>
          </w:rPr>
          <w:t>Общий регистр назначений</w:t>
        </w:r>
      </w:fldSimple>
      <w:r w:rsidRPr="00F37B37">
        <w:rPr>
          <w:b/>
        </w:rPr>
        <w:t>»</w:t>
      </w:r>
      <w:r>
        <w:t>.</w:t>
      </w:r>
    </w:p>
    <w:p w:rsidR="00BF2253" w:rsidRDefault="00A221FE" w:rsidP="0058218B">
      <w:pPr>
        <w:jc w:val="both"/>
      </w:pPr>
      <w:r>
        <w:t>После заполнения формуляра необходимо сохранить указанные в нем данные, нажав на кнопку «Сохранить» (7).</w:t>
      </w:r>
      <w:r w:rsidR="00F37B37">
        <w:t xml:space="preserve"> </w:t>
      </w:r>
      <w:r w:rsidR="00F37B37" w:rsidRPr="002E0F6C">
        <w:t>При успешно</w:t>
      </w:r>
      <w:r w:rsidR="00F37B37">
        <w:t>м сохранении</w:t>
      </w:r>
      <w:r w:rsidR="00F37B37" w:rsidRPr="002E0F6C">
        <w:t xml:space="preserve"> </w:t>
      </w:r>
      <w:r w:rsidR="00F37B37">
        <w:t xml:space="preserve">появится подтверждающее сообщение </w:t>
      </w:r>
      <w:r w:rsidR="00F37B37" w:rsidRPr="00301C7D">
        <w:rPr>
          <w:b/>
          <w:color w:val="07A90F"/>
        </w:rPr>
        <w:t>зеленого цвета</w:t>
      </w:r>
      <w:r w:rsidR="00F37B37">
        <w:t xml:space="preserve">. В случае ошибки будет выдано соответствующее сообщение </w:t>
      </w:r>
      <w:r w:rsidR="00F37B37" w:rsidRPr="00301C7D">
        <w:rPr>
          <w:b/>
          <w:color w:val="FF0000"/>
        </w:rPr>
        <w:t>красного цвета</w:t>
      </w:r>
      <w:r w:rsidR="00F37B37">
        <w:t>.</w:t>
      </w:r>
    </w:p>
    <w:p w:rsidR="00BF2253" w:rsidRDefault="00BF2253" w:rsidP="0058218B">
      <w:pPr>
        <w:jc w:val="both"/>
      </w:pPr>
    </w:p>
    <w:p w:rsidR="00153842" w:rsidRDefault="00153842" w:rsidP="00153842">
      <w:pPr>
        <w:pStyle w:val="2"/>
      </w:pPr>
      <w:bookmarkStart w:id="33" w:name="_Ref431892605"/>
      <w:bookmarkStart w:id="34" w:name="_Toc436951244"/>
      <w:r>
        <w:lastRenderedPageBreak/>
        <w:t>Формуляр комплекса назначений (просмотр)</w:t>
      </w:r>
      <w:bookmarkEnd w:id="33"/>
      <w:bookmarkEnd w:id="34"/>
    </w:p>
    <w:p w:rsidR="00153842" w:rsidRDefault="00DD1291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295400"/>
            <wp:effectExtent l="19050" t="0" r="9525" b="0"/>
            <wp:docPr id="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1291" w:rsidRDefault="00DD1291" w:rsidP="0058218B">
      <w:pPr>
        <w:jc w:val="both"/>
      </w:pPr>
      <w:r>
        <w:t>В данном режиме формуляр Комплекса назначения отображается на отдельной странице браузера. Список назначений отображается в виде табличного списка со следующими колонками: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Код назначения в Общем регистре назначений (1)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Категория назначения (2)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Название назначения (3)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Примечание к назначению (4)</w:t>
      </w:r>
    </w:p>
    <w:p w:rsidR="00DD1291" w:rsidRPr="00153842" w:rsidRDefault="00DD1291" w:rsidP="00DD1291">
      <w:pPr>
        <w:pStyle w:val="a7"/>
        <w:numPr>
          <w:ilvl w:val="0"/>
          <w:numId w:val="13"/>
        </w:numPr>
        <w:jc w:val="both"/>
      </w:pPr>
      <w:r>
        <w:t>Кнопка «Подробнее» (5) для перехода на страницу просмотра карточки назначения (</w:t>
      </w:r>
      <w:proofErr w:type="gramStart"/>
      <w:r>
        <w:t>см</w:t>
      </w:r>
      <w:proofErr w:type="gramEnd"/>
      <w:r>
        <w:t xml:space="preserve">. </w:t>
      </w:r>
      <w:r w:rsidRPr="00DD1291">
        <w:rPr>
          <w:b/>
        </w:rPr>
        <w:t>«</w:t>
      </w:r>
      <w:fldSimple w:instr=" REF _Ref430123567 \h  \* MERGEFORMAT ">
        <w:r w:rsidRPr="00DD1291">
          <w:rPr>
            <w:b/>
          </w:rPr>
          <w:t>Карточка назначения (просмотр)</w:t>
        </w:r>
      </w:fldSimple>
      <w:r w:rsidRPr="00DD1291">
        <w:rPr>
          <w:b/>
        </w:rPr>
        <w:t>»</w:t>
      </w:r>
      <w:r>
        <w:t>).</w:t>
      </w:r>
    </w:p>
    <w:sectPr w:rsidR="00DD1291" w:rsidRPr="00153842" w:rsidSect="00A22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9907FB"/>
    <w:multiLevelType w:val="hybridMultilevel"/>
    <w:tmpl w:val="9766CA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A55F1F"/>
    <w:multiLevelType w:val="hybridMultilevel"/>
    <w:tmpl w:val="C0287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31F6C"/>
    <w:multiLevelType w:val="hybridMultilevel"/>
    <w:tmpl w:val="623C37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37F1477"/>
    <w:multiLevelType w:val="hybridMultilevel"/>
    <w:tmpl w:val="BDF03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FA4BD8"/>
    <w:multiLevelType w:val="hybridMultilevel"/>
    <w:tmpl w:val="BF5836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EBE0DBF"/>
    <w:multiLevelType w:val="hybridMultilevel"/>
    <w:tmpl w:val="01C8B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F570E4F"/>
    <w:multiLevelType w:val="hybridMultilevel"/>
    <w:tmpl w:val="4850B06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7">
    <w:nsid w:val="20191B37"/>
    <w:multiLevelType w:val="hybridMultilevel"/>
    <w:tmpl w:val="94C834EE"/>
    <w:lvl w:ilvl="0" w:tplc="041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8">
    <w:nsid w:val="20DE2B41"/>
    <w:multiLevelType w:val="hybridMultilevel"/>
    <w:tmpl w:val="2DC0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1AC0EC5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396770D"/>
    <w:multiLevelType w:val="hybridMultilevel"/>
    <w:tmpl w:val="22C06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F877E0"/>
    <w:multiLevelType w:val="hybridMultilevel"/>
    <w:tmpl w:val="1E3C5D5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CE2B92"/>
    <w:multiLevelType w:val="hybridMultilevel"/>
    <w:tmpl w:val="6ACC7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E0B2184"/>
    <w:multiLevelType w:val="hybridMultilevel"/>
    <w:tmpl w:val="EE8AE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9D673B5"/>
    <w:multiLevelType w:val="hybridMultilevel"/>
    <w:tmpl w:val="6952E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F042D68"/>
    <w:multiLevelType w:val="multilevel"/>
    <w:tmpl w:val="5CC4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5F579C7"/>
    <w:multiLevelType w:val="hybridMultilevel"/>
    <w:tmpl w:val="44E0B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84E104C"/>
    <w:multiLevelType w:val="hybridMultilevel"/>
    <w:tmpl w:val="EEBAF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7B4539"/>
    <w:multiLevelType w:val="hybridMultilevel"/>
    <w:tmpl w:val="A0624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D1855CF"/>
    <w:multiLevelType w:val="hybridMultilevel"/>
    <w:tmpl w:val="7E16707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F60BA1"/>
    <w:multiLevelType w:val="hybridMultilevel"/>
    <w:tmpl w:val="85269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04F0A3E"/>
    <w:multiLevelType w:val="hybridMultilevel"/>
    <w:tmpl w:val="211E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4C1077D"/>
    <w:multiLevelType w:val="hybridMultilevel"/>
    <w:tmpl w:val="FF7CEE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7F0897"/>
    <w:multiLevelType w:val="hybridMultilevel"/>
    <w:tmpl w:val="825CA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34F721C"/>
    <w:multiLevelType w:val="hybridMultilevel"/>
    <w:tmpl w:val="E1147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5DF2DE6"/>
    <w:multiLevelType w:val="hybridMultilevel"/>
    <w:tmpl w:val="FE5EE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82F6A11"/>
    <w:multiLevelType w:val="hybridMultilevel"/>
    <w:tmpl w:val="98F2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9DB178B"/>
    <w:multiLevelType w:val="hybridMultilevel"/>
    <w:tmpl w:val="B4464E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5"/>
  </w:num>
  <w:num w:numId="3">
    <w:abstractNumId w:val="12"/>
  </w:num>
  <w:num w:numId="4">
    <w:abstractNumId w:val="13"/>
  </w:num>
  <w:num w:numId="5">
    <w:abstractNumId w:val="10"/>
  </w:num>
  <w:num w:numId="6">
    <w:abstractNumId w:val="9"/>
  </w:num>
  <w:num w:numId="7">
    <w:abstractNumId w:val="2"/>
  </w:num>
  <w:num w:numId="8">
    <w:abstractNumId w:val="4"/>
  </w:num>
  <w:num w:numId="9">
    <w:abstractNumId w:val="19"/>
  </w:num>
  <w:num w:numId="10">
    <w:abstractNumId w:val="0"/>
  </w:num>
  <w:num w:numId="11">
    <w:abstractNumId w:val="27"/>
  </w:num>
  <w:num w:numId="12">
    <w:abstractNumId w:val="18"/>
  </w:num>
  <w:num w:numId="13">
    <w:abstractNumId w:val="23"/>
  </w:num>
  <w:num w:numId="14">
    <w:abstractNumId w:val="22"/>
  </w:num>
  <w:num w:numId="15">
    <w:abstractNumId w:val="8"/>
  </w:num>
  <w:num w:numId="16">
    <w:abstractNumId w:val="20"/>
  </w:num>
  <w:num w:numId="17">
    <w:abstractNumId w:val="25"/>
  </w:num>
  <w:num w:numId="18">
    <w:abstractNumId w:val="24"/>
  </w:num>
  <w:num w:numId="19">
    <w:abstractNumId w:val="21"/>
  </w:num>
  <w:num w:numId="20">
    <w:abstractNumId w:val="6"/>
  </w:num>
  <w:num w:numId="21">
    <w:abstractNumId w:val="11"/>
  </w:num>
  <w:num w:numId="22">
    <w:abstractNumId w:val="17"/>
  </w:num>
  <w:num w:numId="23">
    <w:abstractNumId w:val="7"/>
  </w:num>
  <w:num w:numId="24">
    <w:abstractNumId w:val="15"/>
  </w:num>
  <w:num w:numId="25">
    <w:abstractNumId w:val="1"/>
  </w:num>
  <w:num w:numId="26">
    <w:abstractNumId w:val="16"/>
  </w:num>
  <w:num w:numId="27">
    <w:abstractNumId w:val="3"/>
  </w:num>
  <w:num w:numId="28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964422"/>
    <w:rsid w:val="00014AF1"/>
    <w:rsid w:val="000461DB"/>
    <w:rsid w:val="000A0124"/>
    <w:rsid w:val="000A3E2E"/>
    <w:rsid w:val="000A3F88"/>
    <w:rsid w:val="000B3A43"/>
    <w:rsid w:val="000E5D59"/>
    <w:rsid w:val="00101CF0"/>
    <w:rsid w:val="00131B3C"/>
    <w:rsid w:val="00135979"/>
    <w:rsid w:val="0014111C"/>
    <w:rsid w:val="00153842"/>
    <w:rsid w:val="0016598D"/>
    <w:rsid w:val="001766E1"/>
    <w:rsid w:val="001A1D39"/>
    <w:rsid w:val="001A5A9B"/>
    <w:rsid w:val="001A6401"/>
    <w:rsid w:val="001A7FAC"/>
    <w:rsid w:val="001C304C"/>
    <w:rsid w:val="001E3857"/>
    <w:rsid w:val="001F3158"/>
    <w:rsid w:val="001F3F59"/>
    <w:rsid w:val="00200134"/>
    <w:rsid w:val="00212AD2"/>
    <w:rsid w:val="00212D00"/>
    <w:rsid w:val="0022754F"/>
    <w:rsid w:val="00227E9A"/>
    <w:rsid w:val="0023224D"/>
    <w:rsid w:val="0024572B"/>
    <w:rsid w:val="00267174"/>
    <w:rsid w:val="00271A54"/>
    <w:rsid w:val="00283823"/>
    <w:rsid w:val="002858CC"/>
    <w:rsid w:val="002B323C"/>
    <w:rsid w:val="002C3384"/>
    <w:rsid w:val="002C7895"/>
    <w:rsid w:val="002C7E78"/>
    <w:rsid w:val="002D5A6E"/>
    <w:rsid w:val="002E0F6C"/>
    <w:rsid w:val="002E274F"/>
    <w:rsid w:val="002E6BDF"/>
    <w:rsid w:val="00301C7D"/>
    <w:rsid w:val="003113C9"/>
    <w:rsid w:val="00321D2F"/>
    <w:rsid w:val="0033424B"/>
    <w:rsid w:val="00335107"/>
    <w:rsid w:val="003372CB"/>
    <w:rsid w:val="00341D60"/>
    <w:rsid w:val="00342225"/>
    <w:rsid w:val="0035051A"/>
    <w:rsid w:val="00366F10"/>
    <w:rsid w:val="00370A34"/>
    <w:rsid w:val="00377064"/>
    <w:rsid w:val="00384072"/>
    <w:rsid w:val="0038473D"/>
    <w:rsid w:val="00387715"/>
    <w:rsid w:val="003C3C65"/>
    <w:rsid w:val="003D0C3A"/>
    <w:rsid w:val="003D19E0"/>
    <w:rsid w:val="003E22D9"/>
    <w:rsid w:val="003E34E9"/>
    <w:rsid w:val="004005B1"/>
    <w:rsid w:val="0040276E"/>
    <w:rsid w:val="0040540F"/>
    <w:rsid w:val="00432881"/>
    <w:rsid w:val="00434428"/>
    <w:rsid w:val="00435533"/>
    <w:rsid w:val="00436B17"/>
    <w:rsid w:val="00437082"/>
    <w:rsid w:val="00440383"/>
    <w:rsid w:val="00445C8C"/>
    <w:rsid w:val="00453DA5"/>
    <w:rsid w:val="00454808"/>
    <w:rsid w:val="00476037"/>
    <w:rsid w:val="0049143A"/>
    <w:rsid w:val="00492D4D"/>
    <w:rsid w:val="004938C5"/>
    <w:rsid w:val="00493E39"/>
    <w:rsid w:val="004A0741"/>
    <w:rsid w:val="004A1FE6"/>
    <w:rsid w:val="004A33ED"/>
    <w:rsid w:val="004B5D96"/>
    <w:rsid w:val="004B655D"/>
    <w:rsid w:val="004C4B85"/>
    <w:rsid w:val="004C66B3"/>
    <w:rsid w:val="004E4FC3"/>
    <w:rsid w:val="004E7011"/>
    <w:rsid w:val="004F03B6"/>
    <w:rsid w:val="004F478D"/>
    <w:rsid w:val="00503659"/>
    <w:rsid w:val="00505A0A"/>
    <w:rsid w:val="00511C4D"/>
    <w:rsid w:val="00516A81"/>
    <w:rsid w:val="00523CE3"/>
    <w:rsid w:val="00533069"/>
    <w:rsid w:val="00540510"/>
    <w:rsid w:val="0054202F"/>
    <w:rsid w:val="00544173"/>
    <w:rsid w:val="00544CE0"/>
    <w:rsid w:val="00555AE8"/>
    <w:rsid w:val="0058218B"/>
    <w:rsid w:val="00586ED3"/>
    <w:rsid w:val="005C5060"/>
    <w:rsid w:val="005E3A75"/>
    <w:rsid w:val="005F3627"/>
    <w:rsid w:val="0060245A"/>
    <w:rsid w:val="006039C8"/>
    <w:rsid w:val="00607499"/>
    <w:rsid w:val="00607831"/>
    <w:rsid w:val="00610234"/>
    <w:rsid w:val="00626FE7"/>
    <w:rsid w:val="00635294"/>
    <w:rsid w:val="00641A77"/>
    <w:rsid w:val="006607D7"/>
    <w:rsid w:val="006613D9"/>
    <w:rsid w:val="006622CF"/>
    <w:rsid w:val="00666223"/>
    <w:rsid w:val="006B0748"/>
    <w:rsid w:val="006B144A"/>
    <w:rsid w:val="006B48D1"/>
    <w:rsid w:val="006B5F28"/>
    <w:rsid w:val="006D3693"/>
    <w:rsid w:val="006E1316"/>
    <w:rsid w:val="00704534"/>
    <w:rsid w:val="0073065B"/>
    <w:rsid w:val="00730BAD"/>
    <w:rsid w:val="00773978"/>
    <w:rsid w:val="00780E39"/>
    <w:rsid w:val="00782505"/>
    <w:rsid w:val="007B0BF3"/>
    <w:rsid w:val="007B1BFA"/>
    <w:rsid w:val="007D2E71"/>
    <w:rsid w:val="007D6269"/>
    <w:rsid w:val="007E3432"/>
    <w:rsid w:val="007E6D29"/>
    <w:rsid w:val="007E6F1C"/>
    <w:rsid w:val="00802742"/>
    <w:rsid w:val="008167AF"/>
    <w:rsid w:val="00823979"/>
    <w:rsid w:val="00825A44"/>
    <w:rsid w:val="00833224"/>
    <w:rsid w:val="0084500B"/>
    <w:rsid w:val="00854A04"/>
    <w:rsid w:val="00874756"/>
    <w:rsid w:val="00877C3F"/>
    <w:rsid w:val="00877DF6"/>
    <w:rsid w:val="00881539"/>
    <w:rsid w:val="008825F5"/>
    <w:rsid w:val="00885123"/>
    <w:rsid w:val="008865E9"/>
    <w:rsid w:val="008C403A"/>
    <w:rsid w:val="008C7D13"/>
    <w:rsid w:val="008F056F"/>
    <w:rsid w:val="008F5C92"/>
    <w:rsid w:val="00901C70"/>
    <w:rsid w:val="00905962"/>
    <w:rsid w:val="00915507"/>
    <w:rsid w:val="00926DDE"/>
    <w:rsid w:val="00927F4E"/>
    <w:rsid w:val="0093143E"/>
    <w:rsid w:val="00964422"/>
    <w:rsid w:val="00971089"/>
    <w:rsid w:val="00981E4F"/>
    <w:rsid w:val="0098527F"/>
    <w:rsid w:val="00986E58"/>
    <w:rsid w:val="00986F6E"/>
    <w:rsid w:val="009A1C09"/>
    <w:rsid w:val="009A4417"/>
    <w:rsid w:val="009A4752"/>
    <w:rsid w:val="009B1406"/>
    <w:rsid w:val="009B6E02"/>
    <w:rsid w:val="009C41D7"/>
    <w:rsid w:val="009E4CF6"/>
    <w:rsid w:val="00A12BAC"/>
    <w:rsid w:val="00A140DA"/>
    <w:rsid w:val="00A221FE"/>
    <w:rsid w:val="00A22FDB"/>
    <w:rsid w:val="00A40006"/>
    <w:rsid w:val="00A46B79"/>
    <w:rsid w:val="00A567B6"/>
    <w:rsid w:val="00A60108"/>
    <w:rsid w:val="00A60136"/>
    <w:rsid w:val="00A67DD7"/>
    <w:rsid w:val="00A71001"/>
    <w:rsid w:val="00A97056"/>
    <w:rsid w:val="00AA17FE"/>
    <w:rsid w:val="00AC166E"/>
    <w:rsid w:val="00AC44CD"/>
    <w:rsid w:val="00AC788E"/>
    <w:rsid w:val="00AD2E24"/>
    <w:rsid w:val="00AD5029"/>
    <w:rsid w:val="00AF2AE1"/>
    <w:rsid w:val="00AF527D"/>
    <w:rsid w:val="00B02404"/>
    <w:rsid w:val="00B34238"/>
    <w:rsid w:val="00B36987"/>
    <w:rsid w:val="00B4733F"/>
    <w:rsid w:val="00B638E2"/>
    <w:rsid w:val="00B649A4"/>
    <w:rsid w:val="00B775FD"/>
    <w:rsid w:val="00B80944"/>
    <w:rsid w:val="00B8111C"/>
    <w:rsid w:val="00B827FE"/>
    <w:rsid w:val="00B92BAE"/>
    <w:rsid w:val="00B93A94"/>
    <w:rsid w:val="00B95450"/>
    <w:rsid w:val="00B96E38"/>
    <w:rsid w:val="00B970B9"/>
    <w:rsid w:val="00BA03AA"/>
    <w:rsid w:val="00BA232A"/>
    <w:rsid w:val="00BA478F"/>
    <w:rsid w:val="00BA5913"/>
    <w:rsid w:val="00BC20C3"/>
    <w:rsid w:val="00BC30E9"/>
    <w:rsid w:val="00BC3B6C"/>
    <w:rsid w:val="00BE60ED"/>
    <w:rsid w:val="00BE7E05"/>
    <w:rsid w:val="00BF2253"/>
    <w:rsid w:val="00C14B76"/>
    <w:rsid w:val="00C2266E"/>
    <w:rsid w:val="00C417C4"/>
    <w:rsid w:val="00C46AE3"/>
    <w:rsid w:val="00C539EE"/>
    <w:rsid w:val="00C6584D"/>
    <w:rsid w:val="00C83307"/>
    <w:rsid w:val="00CA2A14"/>
    <w:rsid w:val="00CD6D73"/>
    <w:rsid w:val="00CE552E"/>
    <w:rsid w:val="00CF7862"/>
    <w:rsid w:val="00D125F4"/>
    <w:rsid w:val="00D134B8"/>
    <w:rsid w:val="00D16962"/>
    <w:rsid w:val="00D21C26"/>
    <w:rsid w:val="00D2259C"/>
    <w:rsid w:val="00D227F0"/>
    <w:rsid w:val="00D255F8"/>
    <w:rsid w:val="00D3372A"/>
    <w:rsid w:val="00D36D7A"/>
    <w:rsid w:val="00D53F7A"/>
    <w:rsid w:val="00D82C17"/>
    <w:rsid w:val="00D9468E"/>
    <w:rsid w:val="00D967E9"/>
    <w:rsid w:val="00D97B3B"/>
    <w:rsid w:val="00DB0847"/>
    <w:rsid w:val="00DC1F27"/>
    <w:rsid w:val="00DC4A88"/>
    <w:rsid w:val="00DC5BB1"/>
    <w:rsid w:val="00DD0587"/>
    <w:rsid w:val="00DD0E49"/>
    <w:rsid w:val="00DD1291"/>
    <w:rsid w:val="00DF157B"/>
    <w:rsid w:val="00E13945"/>
    <w:rsid w:val="00E33356"/>
    <w:rsid w:val="00E36938"/>
    <w:rsid w:val="00E526A0"/>
    <w:rsid w:val="00E64459"/>
    <w:rsid w:val="00E671EB"/>
    <w:rsid w:val="00E8071A"/>
    <w:rsid w:val="00E823F6"/>
    <w:rsid w:val="00E82FE4"/>
    <w:rsid w:val="00E87A91"/>
    <w:rsid w:val="00E97793"/>
    <w:rsid w:val="00EA6ACA"/>
    <w:rsid w:val="00EB28C3"/>
    <w:rsid w:val="00EC7D56"/>
    <w:rsid w:val="00EE36FA"/>
    <w:rsid w:val="00EF2BCB"/>
    <w:rsid w:val="00EF404F"/>
    <w:rsid w:val="00EF6BA2"/>
    <w:rsid w:val="00F009DF"/>
    <w:rsid w:val="00F00E48"/>
    <w:rsid w:val="00F11495"/>
    <w:rsid w:val="00F3164E"/>
    <w:rsid w:val="00F37B37"/>
    <w:rsid w:val="00F50950"/>
    <w:rsid w:val="00F717F9"/>
    <w:rsid w:val="00F83386"/>
    <w:rsid w:val="00F97C51"/>
    <w:rsid w:val="00FA62BD"/>
    <w:rsid w:val="00FA78BE"/>
    <w:rsid w:val="00FF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7793"/>
    <w:pPr>
      <w:spacing w:after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53842"/>
    <w:pPr>
      <w:keepNext/>
      <w:keepLines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00"/>
      <w:outlineLvl w:val="1"/>
    </w:pPr>
    <w:rPr>
      <w:rFonts w:asciiTheme="majorHAnsi" w:eastAsiaTheme="majorEastAsia" w:hAnsiTheme="majorHAns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3842"/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64422"/>
    <w:pPr>
      <w:outlineLvl w:val="9"/>
    </w:pPr>
    <w:rPr>
      <w:caps w:val="0"/>
      <w:color w:val="365F91" w:themeColor="accent1" w:themeShade="BF"/>
      <w:sz w:val="28"/>
    </w:rPr>
  </w:style>
  <w:style w:type="paragraph" w:styleId="a4">
    <w:name w:val="Balloon Text"/>
    <w:basedOn w:val="a"/>
    <w:link w:val="a5"/>
    <w:uiPriority w:val="99"/>
    <w:semiHidden/>
    <w:unhideWhenUsed/>
    <w:rsid w:val="009644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4422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964422"/>
    <w:pPr>
      <w:spacing w:after="0" w:line="240" w:lineRule="auto"/>
    </w:pPr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B970B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113C9"/>
    <w:pPr>
      <w:spacing w:after="100"/>
    </w:pPr>
  </w:style>
  <w:style w:type="character" w:styleId="a8">
    <w:name w:val="Hyperlink"/>
    <w:basedOn w:val="a0"/>
    <w:uiPriority w:val="99"/>
    <w:unhideWhenUsed/>
    <w:rsid w:val="003113C9"/>
    <w:rPr>
      <w:color w:val="0000FF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rsid w:val="00635294"/>
    <w:pPr>
      <w:numPr>
        <w:ilvl w:val="1"/>
      </w:numPr>
    </w:pPr>
    <w:rPr>
      <w:rFonts w:asciiTheme="majorHAnsi" w:eastAsiaTheme="majorEastAsia" w:hAnsiTheme="majorHAnsi" w:cstheme="majorBidi"/>
      <w:b/>
      <w:i/>
      <w:iCs/>
      <w:spacing w:val="15"/>
      <w:szCs w:val="24"/>
      <w:u w:val="single"/>
    </w:rPr>
  </w:style>
  <w:style w:type="character" w:customStyle="1" w:styleId="aa">
    <w:name w:val="Подзаголовок Знак"/>
    <w:basedOn w:val="a0"/>
    <w:link w:val="a9"/>
    <w:uiPriority w:val="11"/>
    <w:rsid w:val="00635294"/>
    <w:rPr>
      <w:rFonts w:asciiTheme="majorHAnsi" w:eastAsiaTheme="majorEastAsia" w:hAnsiTheme="majorHAnsi" w:cstheme="majorBidi"/>
      <w:b/>
      <w:i/>
      <w:iCs/>
      <w:spacing w:val="15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986F6E"/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23CE3"/>
    <w:pPr>
      <w:spacing w:after="100"/>
      <w:ind w:left="240"/>
    </w:pPr>
  </w:style>
  <w:style w:type="character" w:customStyle="1" w:styleId="apple-converted-space">
    <w:name w:val="apple-converted-space"/>
    <w:basedOn w:val="a0"/>
    <w:rsid w:val="006607D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98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773C6E7-B57F-4113-B9B8-9474E6886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3144</TotalTime>
  <Pages>1</Pages>
  <Words>4438</Words>
  <Characters>25297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29676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</dc:creator>
  <cp:lastModifiedBy>1</cp:lastModifiedBy>
  <cp:revision>88</cp:revision>
  <dcterms:created xsi:type="dcterms:W3CDTF">2015-08-09T08:56:00Z</dcterms:created>
  <dcterms:modified xsi:type="dcterms:W3CDTF">2015-12-05T11:40:00Z</dcterms:modified>
</cp:coreProperties>
</file>